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775" w:rsidRPr="00245772" w:rsidP="00E327D0">
      <w:pPr>
        <w:ind w:left="-567" w:right="140" w:firstLine="426"/>
        <w:jc w:val="right"/>
      </w:pPr>
      <w:r w:rsidRPr="00245772">
        <w:t xml:space="preserve">Дело № </w:t>
      </w:r>
      <w:r w:rsidRPr="00245772" w:rsidR="003E5B9C">
        <w:t>5</w:t>
      </w:r>
      <w:r w:rsidRPr="00245772">
        <w:t>-</w:t>
      </w:r>
      <w:r w:rsidRPr="00245772" w:rsidR="007D0318">
        <w:t>90</w:t>
      </w:r>
      <w:r w:rsidRPr="00245772" w:rsidR="00343575">
        <w:t>-</w:t>
      </w:r>
      <w:r w:rsidRPr="00245772">
        <w:t>21</w:t>
      </w:r>
      <w:r w:rsidRPr="00245772" w:rsidR="00C95A95">
        <w:t>10</w:t>
      </w:r>
      <w:r w:rsidRPr="00245772" w:rsidR="009B33E3">
        <w:t>/</w:t>
      </w:r>
      <w:r w:rsidRPr="00245772">
        <w:t>20</w:t>
      </w:r>
      <w:r w:rsidRPr="00245772" w:rsidR="00356F4F">
        <w:t>2</w:t>
      </w:r>
      <w:r w:rsidRPr="00245772" w:rsidR="001472B9">
        <w:t>5</w:t>
      </w:r>
    </w:p>
    <w:p w:rsidR="0040428A" w:rsidRPr="00245772" w:rsidP="00E327D0">
      <w:pPr>
        <w:ind w:left="-567" w:right="140" w:firstLine="426"/>
        <w:jc w:val="right"/>
      </w:pPr>
      <w:r w:rsidRPr="00245772">
        <w:t>86</w:t>
      </w:r>
      <w:r w:rsidRPr="00245772">
        <w:rPr>
          <w:lang w:val="en-US"/>
        </w:rPr>
        <w:t>MS</w:t>
      </w:r>
      <w:r w:rsidRPr="00245772">
        <w:t>00</w:t>
      </w:r>
      <w:r w:rsidRPr="00245772" w:rsidR="00C95A95">
        <w:t>50</w:t>
      </w:r>
      <w:r w:rsidRPr="00245772">
        <w:t>-01-202</w:t>
      </w:r>
      <w:r w:rsidRPr="00245772" w:rsidR="001472B9">
        <w:t>5</w:t>
      </w:r>
      <w:r w:rsidRPr="00245772">
        <w:t>-</w:t>
      </w:r>
      <w:r w:rsidRPr="00245772" w:rsidR="008873F6">
        <w:t>00</w:t>
      </w:r>
      <w:r w:rsidRPr="00245772" w:rsidR="001472B9">
        <w:t>0</w:t>
      </w:r>
      <w:r w:rsidRPr="00245772" w:rsidR="007D0318">
        <w:t>132-68</w:t>
      </w:r>
    </w:p>
    <w:p w:rsidR="00BA4775" w:rsidRPr="00245772" w:rsidP="00E327D0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245772">
        <w:rPr>
          <w:b/>
          <w:bCs/>
          <w:sz w:val="24"/>
          <w:szCs w:val="24"/>
        </w:rPr>
        <w:t>ПОСТАНОВЛЕНИЕ</w:t>
      </w:r>
    </w:p>
    <w:p w:rsidR="00BA4775" w:rsidRPr="00245772" w:rsidP="00E327D0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245772">
        <w:rPr>
          <w:b/>
          <w:bCs/>
          <w:sz w:val="24"/>
          <w:szCs w:val="24"/>
        </w:rPr>
        <w:t>по делу об административном правонарушении</w:t>
      </w:r>
    </w:p>
    <w:p w:rsidR="003B59DF" w:rsidRPr="00245772" w:rsidP="00E327D0">
      <w:pPr>
        <w:pStyle w:val="Title"/>
        <w:ind w:left="-567" w:right="140" w:firstLine="426"/>
        <w:rPr>
          <w:b/>
          <w:bCs/>
          <w:sz w:val="24"/>
          <w:szCs w:val="24"/>
        </w:rPr>
      </w:pPr>
    </w:p>
    <w:p w:rsidR="00BA4775" w:rsidRPr="00245772" w:rsidP="00E327D0">
      <w:pPr>
        <w:pStyle w:val="BodyTextIndent"/>
        <w:spacing w:after="0"/>
        <w:ind w:left="-567" w:right="140" w:firstLine="426"/>
      </w:pPr>
      <w:r w:rsidRPr="00245772">
        <w:t xml:space="preserve">05 февраля </w:t>
      </w:r>
      <w:r w:rsidRPr="00245772" w:rsidR="001472B9">
        <w:t xml:space="preserve">2025 </w:t>
      </w:r>
      <w:r w:rsidRPr="00245772">
        <w:t>года</w:t>
      </w:r>
      <w:r w:rsidRPr="00245772" w:rsidR="00F3358B">
        <w:t xml:space="preserve">     </w:t>
      </w:r>
      <w:r w:rsidRPr="00245772">
        <w:t xml:space="preserve">               </w:t>
      </w:r>
      <w:r w:rsidRPr="00245772" w:rsidR="008D4C81">
        <w:t xml:space="preserve"> </w:t>
      </w:r>
      <w:r w:rsidRPr="00245772" w:rsidR="00F54ABD">
        <w:t xml:space="preserve"> </w:t>
      </w:r>
      <w:r w:rsidRPr="00245772" w:rsidR="00640963">
        <w:t xml:space="preserve">  </w:t>
      </w:r>
      <w:r w:rsidRPr="00245772" w:rsidR="00BE510F">
        <w:tab/>
        <w:t xml:space="preserve">  </w:t>
      </w:r>
      <w:r w:rsidRPr="00245772" w:rsidR="00640963">
        <w:t xml:space="preserve"> </w:t>
      </w:r>
      <w:r w:rsidRPr="00245772" w:rsidR="00DD40CD">
        <w:t xml:space="preserve"> </w:t>
      </w:r>
      <w:r w:rsidRPr="00245772" w:rsidR="00E45010">
        <w:t xml:space="preserve">   </w:t>
      </w:r>
      <w:r w:rsidRPr="00245772" w:rsidR="00810B18">
        <w:t xml:space="preserve">    </w:t>
      </w:r>
      <w:r w:rsidRPr="00245772" w:rsidR="000A275B">
        <w:t xml:space="preserve">     </w:t>
      </w:r>
      <w:r w:rsidRPr="00245772" w:rsidR="00810B18">
        <w:t xml:space="preserve"> </w:t>
      </w:r>
      <w:r w:rsidRPr="00245772" w:rsidR="00A43871">
        <w:t xml:space="preserve"> </w:t>
      </w:r>
      <w:r w:rsidRPr="00245772" w:rsidR="00810B18">
        <w:t xml:space="preserve"> </w:t>
      </w:r>
      <w:r w:rsidRPr="00245772" w:rsidR="003157FD">
        <w:t xml:space="preserve"> </w:t>
      </w:r>
      <w:r w:rsidRPr="00245772" w:rsidR="00D976C1">
        <w:t xml:space="preserve"> </w:t>
      </w:r>
      <w:r w:rsidRPr="00245772" w:rsidR="00DD13AE">
        <w:t xml:space="preserve">          </w:t>
      </w:r>
      <w:r w:rsidRPr="00245772" w:rsidR="00E71B6E">
        <w:t xml:space="preserve">          </w:t>
      </w:r>
      <w:r w:rsidRPr="00245772" w:rsidR="00DD13AE">
        <w:t xml:space="preserve"> </w:t>
      </w:r>
      <w:r w:rsidRPr="00245772" w:rsidR="00F3358B">
        <w:t xml:space="preserve">         </w:t>
      </w:r>
      <w:r w:rsidRPr="00245772" w:rsidR="00B560BB">
        <w:t xml:space="preserve">          </w:t>
      </w:r>
      <w:r w:rsidRPr="00245772" w:rsidR="00F3358B">
        <w:t xml:space="preserve">  </w:t>
      </w:r>
      <w:r w:rsidRPr="00245772">
        <w:t>город Нижневартовск</w:t>
      </w:r>
    </w:p>
    <w:p w:rsidR="00BA4775" w:rsidRPr="00245772" w:rsidP="00E327D0">
      <w:pPr>
        <w:pStyle w:val="BodyTextIndent"/>
        <w:spacing w:after="0"/>
        <w:ind w:left="-567" w:right="140" w:firstLine="426"/>
        <w:jc w:val="both"/>
      </w:pPr>
      <w:r w:rsidRPr="00245772">
        <w:t>М</w:t>
      </w:r>
      <w:r w:rsidRPr="00245772">
        <w:t xml:space="preserve">ировой судья судебного участка № 10 </w:t>
      </w:r>
      <w:r w:rsidRPr="00245772" w:rsidR="003E2507">
        <w:t xml:space="preserve">Нижневартовского судебного района </w:t>
      </w:r>
      <w:r w:rsidRPr="00245772">
        <w:t>города окружного значения Нижневартовска Ханты-Мансийского автономного округа – Югры Полякова О.С., рассмотрев материалы по делу об административном правонарушении в отношении:</w:t>
      </w:r>
    </w:p>
    <w:p w:rsidR="007D0318" w:rsidRPr="00245772" w:rsidP="00E327D0">
      <w:pPr>
        <w:widowControl w:val="0"/>
        <w:tabs>
          <w:tab w:val="left" w:pos="540"/>
          <w:tab w:val="left" w:pos="8647"/>
        </w:tabs>
        <w:autoSpaceDE w:val="0"/>
        <w:autoSpaceDN w:val="0"/>
        <w:adjustRightInd w:val="0"/>
        <w:ind w:left="-567" w:right="140" w:firstLine="426"/>
        <w:jc w:val="both"/>
      </w:pPr>
      <w:r w:rsidRPr="00245772">
        <w:rPr>
          <w:b/>
        </w:rPr>
        <w:t xml:space="preserve">Батакова </w:t>
      </w:r>
      <w:r w:rsidRPr="00245772">
        <w:rPr>
          <w:b/>
        </w:rPr>
        <w:t>Ярослава Олеговича</w:t>
      </w:r>
      <w:r w:rsidRPr="00245772">
        <w:rPr>
          <w:bCs/>
        </w:rPr>
        <w:t xml:space="preserve">, </w:t>
      </w:r>
      <w:r w:rsidR="00823527">
        <w:rPr>
          <w:bCs/>
        </w:rPr>
        <w:t>…….</w:t>
      </w:r>
      <w:r w:rsidRPr="00245772">
        <w:rPr>
          <w:b/>
        </w:rPr>
        <w:t xml:space="preserve"> </w:t>
      </w:r>
      <w:r w:rsidRPr="00245772">
        <w:rPr>
          <w:bCs/>
        </w:rPr>
        <w:t xml:space="preserve">года рождения, уроженца </w:t>
      </w:r>
      <w:r w:rsidR="00823527">
        <w:rPr>
          <w:bCs/>
        </w:rPr>
        <w:t>………..</w:t>
      </w:r>
      <w:r w:rsidRPr="00245772">
        <w:t xml:space="preserve">проживающего по адресу: </w:t>
      </w:r>
      <w:r w:rsidR="00823527">
        <w:t>……….</w:t>
      </w:r>
      <w:r w:rsidRPr="00245772">
        <w:t xml:space="preserve">, водительское удостоверение </w:t>
      </w:r>
      <w:r w:rsidR="00823527">
        <w:t>………</w:t>
      </w:r>
    </w:p>
    <w:p w:rsidR="00B53AB0" w:rsidRPr="00245772" w:rsidP="00E327D0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  <w:r w:rsidRPr="00245772">
        <w:t>в совершении административного правонарушения, предус</w:t>
      </w:r>
      <w:r w:rsidRPr="00245772">
        <w:t xml:space="preserve">мотренного ч. 1 ст. 12.26 Кодекса РФ об административных правонарушениях,    </w:t>
      </w:r>
    </w:p>
    <w:p w:rsidR="00333B39" w:rsidRPr="00245772" w:rsidP="00E327D0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</w:p>
    <w:p w:rsidR="00BA4775" w:rsidRPr="00245772" w:rsidP="00E327D0">
      <w:pPr>
        <w:pStyle w:val="BodyTextIndent"/>
        <w:spacing w:after="0"/>
        <w:ind w:left="-567" w:right="140" w:firstLine="426"/>
        <w:jc w:val="center"/>
        <w:rPr>
          <w:bCs/>
        </w:rPr>
      </w:pPr>
      <w:r w:rsidRPr="00245772">
        <w:rPr>
          <w:bCs/>
        </w:rPr>
        <w:t>УСТАНОВИЛ:</w:t>
      </w:r>
    </w:p>
    <w:p w:rsidR="00CE2A0E" w:rsidRPr="00245772" w:rsidP="00E327D0">
      <w:pPr>
        <w:pStyle w:val="BodyTextIndent"/>
        <w:spacing w:after="0"/>
        <w:ind w:left="-567" w:right="140" w:firstLine="426"/>
        <w:jc w:val="center"/>
        <w:rPr>
          <w:bCs/>
        </w:rPr>
      </w:pPr>
    </w:p>
    <w:p w:rsidR="004F0902" w:rsidRPr="00245772" w:rsidP="00E327D0">
      <w:pPr>
        <w:pStyle w:val="BodyText"/>
        <w:tabs>
          <w:tab w:val="left" w:pos="9356"/>
        </w:tabs>
        <w:ind w:left="-567" w:right="140" w:firstLine="426"/>
      </w:pPr>
      <w:r w:rsidRPr="00245772">
        <w:t>Батаков Я.О.</w:t>
      </w:r>
      <w:r w:rsidRPr="00245772" w:rsidR="00B560BB">
        <w:t xml:space="preserve"> </w:t>
      </w:r>
      <w:r w:rsidRPr="00245772">
        <w:t>24.</w:t>
      </w:r>
      <w:r w:rsidR="00666E5F">
        <w:t>12</w:t>
      </w:r>
      <w:r w:rsidRPr="00245772">
        <w:t>.2024</w:t>
      </w:r>
      <w:r w:rsidRPr="00245772" w:rsidR="001472B9">
        <w:t xml:space="preserve"> </w:t>
      </w:r>
      <w:r w:rsidRPr="00245772">
        <w:t xml:space="preserve">года в 06 час </w:t>
      </w:r>
      <w:r w:rsidRPr="00245772" w:rsidR="00B560BB">
        <w:t>0</w:t>
      </w:r>
      <w:r w:rsidRPr="00245772" w:rsidR="001472B9">
        <w:t>0</w:t>
      </w:r>
      <w:r w:rsidRPr="00245772">
        <w:t xml:space="preserve"> мин при управлении </w:t>
      </w:r>
      <w:r w:rsidRPr="00245772">
        <w:rPr>
          <w:color w:val="000000"/>
        </w:rPr>
        <w:t>автомобилем «</w:t>
      </w:r>
      <w:r w:rsidRPr="00245772" w:rsidR="00B560BB">
        <w:rPr>
          <w:color w:val="000000"/>
        </w:rPr>
        <w:t>Лада</w:t>
      </w:r>
      <w:r w:rsidRPr="00245772">
        <w:rPr>
          <w:color w:val="000000"/>
        </w:rPr>
        <w:t xml:space="preserve"> 212140</w:t>
      </w:r>
      <w:r w:rsidRPr="00245772" w:rsidR="001472B9">
        <w:rPr>
          <w:color w:val="000000"/>
        </w:rPr>
        <w:t>»</w:t>
      </w:r>
      <w:r w:rsidRPr="00245772" w:rsidR="005C26F1">
        <w:rPr>
          <w:color w:val="000000"/>
        </w:rPr>
        <w:t xml:space="preserve"> </w:t>
      </w:r>
      <w:r w:rsidRPr="00245772">
        <w:rPr>
          <w:color w:val="000000"/>
        </w:rPr>
        <w:t xml:space="preserve">  госномер </w:t>
      </w:r>
      <w:r w:rsidRPr="00245772" w:rsidR="005C26F1">
        <w:rPr>
          <w:color w:val="000000"/>
        </w:rPr>
        <w:t xml:space="preserve"> </w:t>
      </w:r>
      <w:r w:rsidRPr="00245772">
        <w:rPr>
          <w:color w:val="000000"/>
        </w:rPr>
        <w:t xml:space="preserve"> А 213 КТ 186, </w:t>
      </w:r>
      <w:r w:rsidRPr="00245772">
        <w:t xml:space="preserve">находясь по адресу дом № 39/В по ул. </w:t>
      </w:r>
      <w:r w:rsidRPr="00245772">
        <w:t>Интернациональная в г. Нижневартовске, в нарушение п.2.3.2 Правил дорожного движения РФ, не выполнил законное требование сотрудников полиции о прохождении медицинского освидетельствования на состояние опьянения, с признаками опьянения: резкое изменение окр</w:t>
      </w:r>
      <w:r w:rsidRPr="00245772">
        <w:t>аски кожных покровов лица.</w:t>
      </w:r>
    </w:p>
    <w:p w:rsidR="007D0318" w:rsidRPr="00245772" w:rsidP="00E327D0">
      <w:pPr>
        <w:pStyle w:val="BodyText"/>
        <w:ind w:left="-567" w:right="140" w:firstLine="426"/>
        <w:rPr>
          <w:color w:val="000000"/>
        </w:rPr>
      </w:pPr>
      <w:r w:rsidRPr="00245772">
        <w:rPr>
          <w:color w:val="000000"/>
        </w:rPr>
        <w:t xml:space="preserve">При </w:t>
      </w:r>
      <w:r w:rsidRPr="00245772" w:rsidR="004F0902">
        <w:rPr>
          <w:color w:val="000000"/>
        </w:rPr>
        <w:t>рассмотрени</w:t>
      </w:r>
      <w:r w:rsidRPr="00245772">
        <w:rPr>
          <w:color w:val="000000"/>
        </w:rPr>
        <w:t>и</w:t>
      </w:r>
      <w:r w:rsidRPr="00245772" w:rsidR="004F0902">
        <w:rPr>
          <w:color w:val="000000"/>
        </w:rPr>
        <w:t xml:space="preserve"> дела</w:t>
      </w:r>
      <w:r w:rsidRPr="00245772" w:rsidR="005C26F1">
        <w:rPr>
          <w:color w:val="000000"/>
        </w:rPr>
        <w:t xml:space="preserve"> об административном правонарушении</w:t>
      </w:r>
      <w:r w:rsidRPr="00245772">
        <w:rPr>
          <w:color w:val="000000"/>
        </w:rPr>
        <w:t xml:space="preserve"> Батаков Я.О. и его представитель Батаков О.В. с нарушением не согласились, просили производство по делу прекратить за отсутствием состава административного правонарушения, </w:t>
      </w:r>
      <w:r w:rsidRPr="00245772">
        <w:rPr>
          <w:color w:val="000000"/>
        </w:rPr>
        <w:t>поясня</w:t>
      </w:r>
      <w:r w:rsidR="00E327D0">
        <w:rPr>
          <w:color w:val="000000"/>
        </w:rPr>
        <w:t>я</w:t>
      </w:r>
      <w:r w:rsidRPr="00245772">
        <w:rPr>
          <w:color w:val="000000"/>
        </w:rPr>
        <w:t>, что Батаков Я.О. не отказывался от прохождения от медицинского освидетельствования, ему не разъяснили, что входит в процедуру освидетельствования</w:t>
      </w:r>
      <w:r w:rsidR="00E327D0">
        <w:rPr>
          <w:color w:val="000000"/>
        </w:rPr>
        <w:t>, кроме того был веден в заблуждение относительно санкции инкриминируемой статьи</w:t>
      </w:r>
      <w:r w:rsidRPr="00245772">
        <w:rPr>
          <w:color w:val="000000"/>
        </w:rPr>
        <w:t xml:space="preserve">.  </w:t>
      </w:r>
    </w:p>
    <w:p w:rsidR="007D0318" w:rsidRPr="00245772" w:rsidP="00E327D0">
      <w:pPr>
        <w:pStyle w:val="BodyText"/>
        <w:ind w:left="-567" w:right="140" w:firstLine="426"/>
        <w:rPr>
          <w:color w:val="000000"/>
        </w:rPr>
      </w:pPr>
      <w:r w:rsidRPr="00245772">
        <w:rPr>
          <w:color w:val="000000"/>
        </w:rPr>
        <w:t>При рассмотрении д</w:t>
      </w:r>
      <w:r w:rsidRPr="00245772">
        <w:rPr>
          <w:color w:val="000000"/>
        </w:rPr>
        <w:t xml:space="preserve">ела об административном правонарушении инспектор ГИБДД УМВД России по г. Нижневартовску </w:t>
      </w:r>
      <w:r w:rsidR="00823527">
        <w:rPr>
          <w:color w:val="000000"/>
        </w:rPr>
        <w:t>…..</w:t>
      </w:r>
      <w:r w:rsidRPr="00245772">
        <w:rPr>
          <w:color w:val="000000"/>
        </w:rPr>
        <w:t xml:space="preserve"> пояснил, что 24.12.2024 года был остановлен автомобиль Лада Нива, который проехал на запрещающий сигнал светофора. При проверке документов и общении у водит</w:t>
      </w:r>
      <w:r w:rsidRPr="00245772">
        <w:rPr>
          <w:color w:val="000000"/>
        </w:rPr>
        <w:t>еля Батакова Я.О. были выявлены признаки опьянения. Он был приглашен в патрульный автомобиль, где его напарник Антипенков Н.А. провел процедуру освидетельствования. По результатам был составлен протокол об административном правонарушении за отказ от прохож</w:t>
      </w:r>
      <w:r w:rsidRPr="00245772">
        <w:rPr>
          <w:color w:val="000000"/>
        </w:rPr>
        <w:t xml:space="preserve">дения от медицинского освидетельствования. </w:t>
      </w:r>
    </w:p>
    <w:p w:rsidR="001472B9" w:rsidRPr="00245772" w:rsidP="00E327D0">
      <w:pPr>
        <w:pStyle w:val="BodyText"/>
        <w:ind w:left="-567" w:right="140" w:firstLine="426"/>
        <w:rPr>
          <w:color w:val="000000"/>
        </w:rPr>
      </w:pPr>
      <w:r w:rsidRPr="00245772">
        <w:rPr>
          <w:color w:val="000000"/>
        </w:rPr>
        <w:t xml:space="preserve"> При рассмотрении дела об административном правонарушении инспектор ГИБДД УМВД России по г. Нижневартовску </w:t>
      </w:r>
      <w:r w:rsidR="00823527">
        <w:rPr>
          <w:color w:val="000000"/>
        </w:rPr>
        <w:t>….</w:t>
      </w:r>
      <w:r w:rsidRPr="00245772">
        <w:rPr>
          <w:color w:val="000000"/>
        </w:rPr>
        <w:t xml:space="preserve"> пояснил, что точный адрес не помнит, </w:t>
      </w:r>
      <w:r w:rsidR="00E327D0">
        <w:rPr>
          <w:color w:val="000000"/>
        </w:rPr>
        <w:t xml:space="preserve">ими </w:t>
      </w:r>
      <w:r w:rsidRPr="00245772">
        <w:rPr>
          <w:color w:val="000000"/>
        </w:rPr>
        <w:t>был остановлен автомобиль Лада</w:t>
      </w:r>
      <w:r w:rsidRPr="00245772" w:rsidR="00B6095B">
        <w:rPr>
          <w:color w:val="000000"/>
        </w:rPr>
        <w:t xml:space="preserve"> под управлением Батакова Я.О. при наличии первичных признаков опьянения, таких как  резкое изменение окраски кожных покровов лица, в отношении гражданина была проведена процедура освидетельствования. Состояние алкогольного опьянения не было установлено, однако  в связи с тем что были признаки опьянения  Батаков Я.О. был направлен для прохождения медицинского освидетельствования. В медучреждение Батакова Я.О. сопровождал он. По прибытию в медицинский кабинет Батаков Я.О. сразу отказался от прохождения медицинского освидетельствования. </w:t>
      </w:r>
      <w:r w:rsidR="00E327D0">
        <w:rPr>
          <w:color w:val="000000"/>
        </w:rPr>
        <w:t>Врачом выдан соответствующий акт.</w:t>
      </w:r>
      <w:r w:rsidRPr="00245772" w:rsidR="00B6095B">
        <w:rPr>
          <w:color w:val="000000"/>
        </w:rPr>
        <w:t xml:space="preserve">        </w:t>
      </w:r>
      <w:r w:rsidRPr="00245772">
        <w:rPr>
          <w:color w:val="000000"/>
        </w:rPr>
        <w:t xml:space="preserve">           </w:t>
      </w:r>
    </w:p>
    <w:p w:rsidR="00C95A95" w:rsidRPr="00245772" w:rsidP="00E327D0">
      <w:pPr>
        <w:pStyle w:val="BodyText"/>
        <w:ind w:left="-567" w:right="140" w:firstLine="426"/>
      </w:pPr>
      <w:r w:rsidRPr="00245772">
        <w:t xml:space="preserve">Мировой судья, изучив материалы дела приходит к следующему.  </w:t>
      </w:r>
    </w:p>
    <w:p w:rsidR="00783F6A" w:rsidRPr="00245772" w:rsidP="00E327D0">
      <w:pPr>
        <w:ind w:left="-567" w:right="140" w:firstLine="426"/>
        <w:jc w:val="both"/>
      </w:pPr>
      <w:r w:rsidRPr="00245772">
        <w:t xml:space="preserve">Согласно </w:t>
      </w:r>
      <w:hyperlink r:id="rId4" w:history="1">
        <w:r w:rsidRPr="00245772">
          <w:rPr>
            <w:rStyle w:val="a2"/>
            <w:b w:val="0"/>
            <w:bCs w:val="0"/>
            <w:color w:val="auto"/>
            <w:sz w:val="24"/>
            <w:szCs w:val="24"/>
          </w:rPr>
          <w:t>ч. 1 ст. 12.26</w:t>
        </w:r>
      </w:hyperlink>
      <w:r w:rsidRPr="00245772">
        <w:t xml:space="preserve"> КоАП РФ административным правонарушением признается невыполнени</w:t>
      </w:r>
      <w:r w:rsidRPr="00245772">
        <w:t>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783F6A" w:rsidRPr="00245772" w:rsidP="00E327D0">
      <w:pPr>
        <w:ind w:left="-567" w:right="140" w:firstLine="426"/>
        <w:jc w:val="both"/>
      </w:pPr>
      <w:r w:rsidRPr="00245772">
        <w:t>Водитель транспортного средства обязан по требованию должностных лиц, которым предоставлено право государственного надзора и контроля</w:t>
      </w:r>
      <w:r w:rsidRPr="00245772">
        <w:t xml:space="preserve">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 (</w:t>
      </w:r>
      <w:hyperlink r:id="rId5" w:history="1">
        <w:r w:rsidRPr="00245772">
          <w:rPr>
            <w:rStyle w:val="a2"/>
            <w:b w:val="0"/>
            <w:bCs w:val="0"/>
            <w:color w:val="auto"/>
            <w:sz w:val="24"/>
            <w:szCs w:val="24"/>
          </w:rPr>
          <w:t>п. 2.3.2</w:t>
        </w:r>
      </w:hyperlink>
      <w:r w:rsidRPr="00245772">
        <w:t xml:space="preserve"> Правил дорожного движения Российской Федерации, утвержденных </w:t>
      </w:r>
      <w:hyperlink r:id="rId6" w:history="1">
        <w:r w:rsidRPr="00245772">
          <w:rPr>
            <w:rStyle w:val="a2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245772">
        <w:t xml:space="preserve">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 г"/>
        </w:smartTagPr>
        <w:r w:rsidRPr="00245772">
          <w:t>1993 г</w:t>
        </w:r>
      </w:smartTag>
      <w:r w:rsidRPr="00245772">
        <w:t>. N 1090).</w:t>
      </w:r>
    </w:p>
    <w:p w:rsidR="00783F6A" w:rsidRPr="00245772" w:rsidP="00E327D0">
      <w:pPr>
        <w:ind w:left="-567" w:right="140" w:firstLine="426"/>
        <w:jc w:val="both"/>
      </w:pPr>
      <w:r w:rsidRPr="00245772">
        <w:t xml:space="preserve">В силу </w:t>
      </w:r>
      <w:hyperlink r:id="rId7" w:history="1">
        <w:r w:rsidRPr="00245772">
          <w:rPr>
            <w:rStyle w:val="a2"/>
            <w:b w:val="0"/>
            <w:bCs w:val="0"/>
            <w:color w:val="auto"/>
            <w:sz w:val="24"/>
            <w:szCs w:val="24"/>
          </w:rPr>
          <w:t>части 1.1 статьи 27.12</w:t>
        </w:r>
      </w:hyperlink>
      <w:r w:rsidRPr="00245772">
        <w:t xml:space="preserve"> К</w:t>
      </w:r>
      <w:r w:rsidRPr="00245772">
        <w:t>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</w:t>
      </w:r>
      <w:r w:rsidRPr="00245772">
        <w:t xml:space="preserve">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</w:t>
      </w:r>
      <w:r w:rsidRPr="00245772">
        <w:t>опьянения либо несогласии указанного лица с результатами освидетельствования, а равно при на</w:t>
      </w:r>
      <w:r w:rsidRPr="00245772">
        <w:t>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</w:t>
      </w:r>
      <w:r w:rsidRPr="00245772">
        <w:t>.</w:t>
      </w:r>
    </w:p>
    <w:p w:rsidR="00783F6A" w:rsidRPr="00245772" w:rsidP="00E327D0">
      <w:pPr>
        <w:ind w:left="-567" w:right="140" w:firstLine="426"/>
        <w:jc w:val="both"/>
      </w:pPr>
      <w:r w:rsidRPr="00245772">
        <w:t xml:space="preserve">Согласно </w:t>
      </w:r>
      <w:hyperlink r:id="rId8" w:history="1">
        <w:r w:rsidRPr="00245772">
          <w:rPr>
            <w:rStyle w:val="a2"/>
            <w:b w:val="0"/>
            <w:bCs w:val="0"/>
            <w:color w:val="auto"/>
            <w:sz w:val="24"/>
            <w:szCs w:val="24"/>
          </w:rPr>
          <w:t>части 6 статьи 27.12</w:t>
        </w:r>
      </w:hyperlink>
      <w:r w:rsidRPr="00245772"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</w:t>
      </w:r>
      <w:r w:rsidRPr="00245772">
        <w:t>идетельствование на состояние опьянения осуществляются в порядке, установленном Правительством Российской Федерации.</w:t>
      </w:r>
    </w:p>
    <w:p w:rsidR="00241E51" w:rsidRPr="00245772" w:rsidP="00E327D0">
      <w:pPr>
        <w:pStyle w:val="BodyText"/>
        <w:ind w:left="-567" w:right="140" w:firstLine="426"/>
      </w:pPr>
      <w:r w:rsidRPr="00245772">
        <w:t>Постановлением Правительства Российской Федерации от 21.10.2022 г.  № 1882 утверждены Правила освидетельствования лица, которое управляет т</w:t>
      </w:r>
      <w:r w:rsidRPr="00245772">
        <w:t xml:space="preserve">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</w:t>
      </w:r>
      <w:r w:rsidRPr="00245772">
        <w:t>его результатов (далее - Правила).</w:t>
      </w:r>
    </w:p>
    <w:p w:rsidR="00241E51" w:rsidRPr="00245772" w:rsidP="00E327D0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 w:rsidRPr="00245772">
        <w:t xml:space="preserve">Пунктом 2 данных Правил установлено, что </w:t>
      </w:r>
      <w:r w:rsidRPr="00245772">
        <w:rPr>
          <w:color w:val="111111"/>
          <w:shd w:val="clear" w:color="auto" w:fill="FDFDFD"/>
        </w:rPr>
        <w:t>достаточными основаниями полагать, что лицо, которое управляет транспортным средством соответствующего вида находится в состоянии опьянения являются признаки:  запах алкоголя изо р</w:t>
      </w:r>
      <w:r w:rsidRPr="00245772">
        <w:rPr>
          <w:color w:val="111111"/>
          <w:shd w:val="clear" w:color="auto" w:fill="FDFDFD"/>
        </w:rPr>
        <w:t>та, и (или) неустойчивость позы, и (или) нарушение речи, и (или) резкое изменение окраски кожных покровов лица, и (или) поведение, не соответствующее обстановке), а также лица, в отношении которого вынесено определение о возбуждении дела об административно</w:t>
      </w:r>
      <w:r w:rsidRPr="00245772">
        <w:rPr>
          <w:color w:val="111111"/>
          <w:shd w:val="clear" w:color="auto" w:fill="FDFDFD"/>
        </w:rPr>
        <w:t>м правонарушении, предусмотренном статьей 12.24 Кодекса Российской Федерации об административных правонарушениях.</w:t>
      </w:r>
    </w:p>
    <w:p w:rsidR="00241E51" w:rsidRPr="00245772" w:rsidP="00E327D0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 w:rsidRPr="00245772">
        <w:rPr>
          <w:color w:val="111111"/>
          <w:shd w:val="clear" w:color="auto" w:fill="FDFDFD"/>
        </w:rPr>
        <w:t xml:space="preserve">Согласно рапорта инспектора ГИБДД </w:t>
      </w:r>
      <w:r w:rsidRPr="00245772" w:rsidR="00B6095B">
        <w:rPr>
          <w:color w:val="111111"/>
          <w:shd w:val="clear" w:color="auto" w:fill="FDFDFD"/>
        </w:rPr>
        <w:t>24.12.2024</w:t>
      </w:r>
      <w:r w:rsidRPr="00245772" w:rsidR="005C26F1">
        <w:rPr>
          <w:color w:val="111111"/>
          <w:shd w:val="clear" w:color="auto" w:fill="FDFDFD"/>
        </w:rPr>
        <w:t xml:space="preserve"> года </w:t>
      </w:r>
      <w:r w:rsidRPr="00245772" w:rsidR="00B6095B">
        <w:rPr>
          <w:color w:val="111111"/>
          <w:shd w:val="clear" w:color="auto" w:fill="FDFDFD"/>
        </w:rPr>
        <w:t xml:space="preserve">в 05 час 05 мин  на ул. Нефтяников д. 3  г. </w:t>
      </w:r>
      <w:r w:rsidRPr="00245772" w:rsidR="00B560BB">
        <w:rPr>
          <w:color w:val="111111"/>
          <w:shd w:val="clear" w:color="auto" w:fill="FDFDFD"/>
        </w:rPr>
        <w:t xml:space="preserve">Нижневартовск  </w:t>
      </w:r>
      <w:r w:rsidRPr="00245772">
        <w:rPr>
          <w:color w:val="111111"/>
          <w:shd w:val="clear" w:color="auto" w:fill="FDFDFD"/>
        </w:rPr>
        <w:t xml:space="preserve">был остановлен автомобиль </w:t>
      </w:r>
      <w:r w:rsidRPr="00245772" w:rsidR="001472B9">
        <w:rPr>
          <w:color w:val="111111"/>
          <w:shd w:val="clear" w:color="auto" w:fill="FDFDFD"/>
        </w:rPr>
        <w:t xml:space="preserve"> </w:t>
      </w:r>
      <w:r w:rsidRPr="00245772" w:rsidR="00B560BB">
        <w:rPr>
          <w:color w:val="111111"/>
          <w:shd w:val="clear" w:color="auto" w:fill="FDFDFD"/>
        </w:rPr>
        <w:t xml:space="preserve">Лада 212140 госномер </w:t>
      </w:r>
      <w:r w:rsidRPr="00245772" w:rsidR="00B6095B">
        <w:rPr>
          <w:color w:val="111111"/>
          <w:shd w:val="clear" w:color="auto" w:fill="FDFDFD"/>
        </w:rPr>
        <w:t xml:space="preserve">А 213 КТ 186 </w:t>
      </w:r>
      <w:r w:rsidRPr="00245772">
        <w:rPr>
          <w:color w:val="111111"/>
          <w:shd w:val="clear" w:color="auto" w:fill="FDFDFD"/>
        </w:rPr>
        <w:t xml:space="preserve">под управлением водителя </w:t>
      </w:r>
      <w:r w:rsidRPr="00245772" w:rsidR="005C26F1">
        <w:rPr>
          <w:color w:val="111111"/>
          <w:shd w:val="clear" w:color="auto" w:fill="FDFDFD"/>
        </w:rPr>
        <w:t xml:space="preserve"> </w:t>
      </w:r>
      <w:r w:rsidRPr="00245772" w:rsidR="00B6095B">
        <w:rPr>
          <w:color w:val="111111"/>
          <w:shd w:val="clear" w:color="auto" w:fill="FDFDFD"/>
        </w:rPr>
        <w:t>Батакова Я.О</w:t>
      </w:r>
      <w:r w:rsidRPr="00245772" w:rsidR="00F3358B">
        <w:rPr>
          <w:color w:val="111111"/>
          <w:shd w:val="clear" w:color="auto" w:fill="FDFDFD"/>
        </w:rPr>
        <w:t>.</w:t>
      </w:r>
      <w:r w:rsidRPr="00245772">
        <w:rPr>
          <w:color w:val="111111"/>
          <w:shd w:val="clear" w:color="auto" w:fill="FDFDFD"/>
        </w:rPr>
        <w:t xml:space="preserve"> </w:t>
      </w:r>
    </w:p>
    <w:p w:rsidR="00241E51" w:rsidRPr="00245772" w:rsidP="00E327D0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 w:rsidRPr="00245772">
        <w:rPr>
          <w:color w:val="111111"/>
          <w:shd w:val="clear" w:color="auto" w:fill="FDFDFD"/>
        </w:rPr>
        <w:t>Факт управления</w:t>
      </w:r>
      <w:r w:rsidRPr="00245772" w:rsidR="001472B9">
        <w:rPr>
          <w:color w:val="111111"/>
          <w:shd w:val="clear" w:color="auto" w:fill="FDFDFD"/>
        </w:rPr>
        <w:t xml:space="preserve"> </w:t>
      </w:r>
      <w:r w:rsidRPr="00245772" w:rsidR="00B6095B">
        <w:rPr>
          <w:color w:val="111111"/>
          <w:shd w:val="clear" w:color="auto" w:fill="FDFDFD"/>
        </w:rPr>
        <w:t>Батаковым Я.О</w:t>
      </w:r>
      <w:r w:rsidRPr="00245772" w:rsidR="00B560BB">
        <w:rPr>
          <w:color w:val="111111"/>
          <w:shd w:val="clear" w:color="auto" w:fill="FDFDFD"/>
        </w:rPr>
        <w:t>.</w:t>
      </w:r>
      <w:r w:rsidRPr="00245772">
        <w:rPr>
          <w:color w:val="111111"/>
          <w:shd w:val="clear" w:color="auto" w:fill="FDFDFD"/>
        </w:rPr>
        <w:t xml:space="preserve"> транспортным средством подтверждается имеющейся в материалах дела видеозаписью.  </w:t>
      </w:r>
    </w:p>
    <w:p w:rsidR="00783F6A" w:rsidRPr="00245772" w:rsidP="00E327D0">
      <w:pPr>
        <w:pStyle w:val="BodyText"/>
        <w:tabs>
          <w:tab w:val="left" w:pos="9720"/>
        </w:tabs>
        <w:ind w:left="-567" w:right="140" w:firstLine="426"/>
      </w:pPr>
      <w:r w:rsidRPr="00245772">
        <w:t xml:space="preserve">Согласно протокола 86 СЛ </w:t>
      </w:r>
      <w:r w:rsidRPr="00245772" w:rsidR="00B6095B">
        <w:t xml:space="preserve">029112 </w:t>
      </w:r>
      <w:r w:rsidRPr="00245772">
        <w:t xml:space="preserve">об отстранении от управления транспортным средством от </w:t>
      </w:r>
      <w:r w:rsidRPr="00245772" w:rsidR="00B6095B">
        <w:t>24.12.2024</w:t>
      </w:r>
      <w:r w:rsidRPr="00245772">
        <w:t xml:space="preserve"> года основанием для отстранения от управления и направления </w:t>
      </w:r>
      <w:r w:rsidRPr="00245772" w:rsidR="00B6095B">
        <w:t>Батакова Я.О.</w:t>
      </w:r>
      <w:r w:rsidRPr="00245772" w:rsidR="004F0902">
        <w:t xml:space="preserve"> </w:t>
      </w:r>
      <w:r w:rsidRPr="00245772">
        <w:t xml:space="preserve">на </w:t>
      </w:r>
      <w:r w:rsidRPr="00245772" w:rsidR="001472B9">
        <w:t>о</w:t>
      </w:r>
      <w:r w:rsidRPr="00245772">
        <w:t>свидетельствование на состояние опьянения послужило наличие у него внешних признаков опьянения (</w:t>
      </w:r>
      <w:r w:rsidRPr="00245772" w:rsidR="00B6095B">
        <w:t>резкое изменение окраски кожных покровов лица</w:t>
      </w:r>
      <w:r w:rsidRPr="00245772">
        <w:t xml:space="preserve">).  </w:t>
      </w:r>
    </w:p>
    <w:p w:rsidR="00245772" w:rsidRPr="00245772" w:rsidP="00E327D0">
      <w:pPr>
        <w:ind w:left="-567" w:right="140"/>
        <w:jc w:val="both"/>
      </w:pPr>
      <w:r>
        <w:t xml:space="preserve">       </w:t>
      </w:r>
      <w:r w:rsidRPr="00245772">
        <w:t>Пункт 2.3.2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опьянения.</w:t>
      </w:r>
    </w:p>
    <w:p w:rsidR="00245772" w:rsidRPr="00245772" w:rsidP="00E327D0">
      <w:pPr>
        <w:ind w:left="-567" w:right="140"/>
        <w:jc w:val="both"/>
      </w:pPr>
      <w:r>
        <w:t xml:space="preserve">       </w:t>
      </w:r>
      <w:r w:rsidRPr="00245772">
        <w:t xml:space="preserve"> Сотрудники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</w:t>
      </w:r>
      <w:r w:rsidRPr="00245772">
        <w:t>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</w:t>
      </w:r>
      <w:r w:rsidRPr="00245772">
        <w:t>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Невыполнение законного требования сотрудника полиции о прохождении медицинского освидетельствования на со</w:t>
      </w:r>
      <w:r w:rsidRPr="00245772">
        <w:t>стояние опьянения представляет собой оконченное административное правонарушение.</w:t>
      </w:r>
    </w:p>
    <w:p w:rsidR="00245772" w:rsidRPr="00245772" w:rsidP="00E327D0">
      <w:pPr>
        <w:ind w:left="-567" w:right="140"/>
        <w:jc w:val="both"/>
      </w:pPr>
      <w:r>
        <w:t xml:space="preserve">      </w:t>
      </w:r>
      <w:r w:rsidRPr="00245772">
        <w:t xml:space="preserve">При наличии признаков опьянения таких как резкое изменение окраски кожных покровов лица, сотрудник ГИБДД пришел к выводу о наличии достаточных оснований полагать, что </w:t>
      </w:r>
      <w:r>
        <w:t>Ба</w:t>
      </w:r>
      <w:r>
        <w:t>таков Я.О.</w:t>
      </w:r>
      <w:r w:rsidRPr="00245772">
        <w:t xml:space="preserve"> находится в состоянии опьянения. Определение признаков опьянения производится сотрудником ГИБДД при оценке поведения лица, в отношении которого ведется производство по делу, исходя из личного субъективного мнения. С целью подтверждения либо опро</w:t>
      </w:r>
      <w:r w:rsidRPr="00245772">
        <w:t xml:space="preserve">вержения данных, указывающих на наличие состояния опьянения, водитель направляется на медицинское освидетельствование. </w:t>
      </w:r>
    </w:p>
    <w:p w:rsidR="00783F6A" w:rsidRPr="00245772" w:rsidP="00E327D0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245772">
        <w:t xml:space="preserve">Актом освидетельствования на состояние алкогольного опьянения 86 ГП </w:t>
      </w:r>
      <w:r w:rsidR="00245772">
        <w:t xml:space="preserve">071023  </w:t>
      </w:r>
      <w:r w:rsidRPr="00245772" w:rsidR="005C26F1">
        <w:t xml:space="preserve">от </w:t>
      </w:r>
      <w:r w:rsidR="00245772">
        <w:t>24.12.2024</w:t>
      </w:r>
      <w:r w:rsidRPr="00245772">
        <w:t xml:space="preserve"> года у </w:t>
      </w:r>
      <w:r w:rsidR="00245772">
        <w:t>Бабакова Я.О</w:t>
      </w:r>
      <w:r w:rsidRPr="00245772" w:rsidR="00B560BB">
        <w:t>.</w:t>
      </w:r>
      <w:r w:rsidRPr="00245772" w:rsidR="000D1C3F">
        <w:t xml:space="preserve"> </w:t>
      </w:r>
      <w:r w:rsidRPr="00245772">
        <w:t>при проведении освидетельствования на состояние алкогольного опьянения на месте с помощью прибора алко</w:t>
      </w:r>
      <w:r w:rsidRPr="00245772" w:rsidR="000D1C3F">
        <w:t>тектора «</w:t>
      </w:r>
      <w:r w:rsidRPr="00245772" w:rsidR="001472B9">
        <w:t>ПРО-100</w:t>
      </w:r>
      <w:r w:rsidRPr="00245772" w:rsidR="000D1C3F">
        <w:t>»</w:t>
      </w:r>
      <w:r w:rsidRPr="00245772">
        <w:t xml:space="preserve"> (дата последней поверки прибора </w:t>
      </w:r>
      <w:r w:rsidR="00245772">
        <w:t>19.12.2023</w:t>
      </w:r>
      <w:r w:rsidRPr="00245772">
        <w:t xml:space="preserve"> года) состояние опьянения не было установлено, показания прибора составили 0,000 мг\л. С резу</w:t>
      </w:r>
      <w:r w:rsidRPr="00245772">
        <w:t>льтатами</w:t>
      </w:r>
      <w:r w:rsidRPr="00245772" w:rsidR="001472B9">
        <w:t xml:space="preserve"> </w:t>
      </w:r>
      <w:r w:rsidR="00245772">
        <w:t>Батаков Я.О.</w:t>
      </w:r>
      <w:r w:rsidRPr="00245772" w:rsidR="000D1C3F">
        <w:t xml:space="preserve"> </w:t>
      </w:r>
      <w:r w:rsidRPr="00245772">
        <w:t xml:space="preserve">согласился, о чем лично указал в акте. </w:t>
      </w:r>
    </w:p>
    <w:p w:rsidR="00241E51" w:rsidRPr="00245772" w:rsidP="00E327D0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245772">
        <w:t xml:space="preserve">В соответствии с п.8 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 w:rsidRPr="00245772">
        <w:t xml:space="preserve"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результатов", </w:t>
      </w:r>
      <w:r w:rsidRPr="00245772">
        <w:t xml:space="preserve">утвержденных Постановлением Правительства Российской Федерации от 21.10.2022 года № 1882, направлению </w:t>
      </w:r>
      <w:r w:rsidRPr="00245772">
        <w:t>на медицинское освидетельствование на состояние алкогольного опьянения подлежит водитель транспортного средства  при отказе от прохождения освидетельствования на состояние алкогольного опьянения, при несогласии с результатами освидетельствования на состоян</w:t>
      </w:r>
      <w:r w:rsidRPr="00245772">
        <w:t>ие алкогольного опьянения,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783F6A" w:rsidRPr="00245772" w:rsidP="00E327D0">
      <w:pPr>
        <w:pStyle w:val="BodyText"/>
        <w:tabs>
          <w:tab w:val="left" w:pos="9720"/>
        </w:tabs>
        <w:ind w:left="-567" w:right="140" w:firstLine="426"/>
      </w:pPr>
      <w:r w:rsidRPr="00245772">
        <w:t>Поскольку имелись достаточные осн</w:t>
      </w:r>
      <w:r w:rsidRPr="00245772">
        <w:t xml:space="preserve">ования полагать, что </w:t>
      </w:r>
      <w:r w:rsidR="00245772">
        <w:t>Батаков Я.О</w:t>
      </w:r>
      <w:r w:rsidRPr="00245772" w:rsidR="001472B9">
        <w:t>.</w:t>
      </w:r>
      <w:r w:rsidRPr="00245772" w:rsidR="000D1C3F">
        <w:t xml:space="preserve"> </w:t>
      </w:r>
      <w:r w:rsidRPr="00245772">
        <w:t>находится в состоянии опьянения при наличии признаков опьянения (</w:t>
      </w:r>
      <w:r w:rsidR="00245772">
        <w:t>резкое изменение окраски кожных покровов лица</w:t>
      </w:r>
      <w:r w:rsidRPr="00245772">
        <w:t>) и отрицательном результате освидетельствовании на состояние алкогольного обвинения, он был направлен для прохо</w:t>
      </w:r>
      <w:r w:rsidRPr="00245772">
        <w:t>ждения медицинского освидетельствования, которое  пройти</w:t>
      </w:r>
      <w:r w:rsidRPr="00245772" w:rsidR="001472B9">
        <w:t xml:space="preserve"> </w:t>
      </w:r>
      <w:r w:rsidR="00245772">
        <w:t>Батаков Я.О.</w:t>
      </w:r>
      <w:r w:rsidRPr="00245772" w:rsidR="000D1C3F">
        <w:t xml:space="preserve"> </w:t>
      </w:r>
      <w:r w:rsidRPr="00245772">
        <w:t xml:space="preserve">согласно протокола 86 </w:t>
      </w:r>
      <w:r w:rsidRPr="00245772" w:rsidR="000D1C3F">
        <w:t xml:space="preserve">НП </w:t>
      </w:r>
      <w:r w:rsidR="00245772">
        <w:t xml:space="preserve">046120 </w:t>
      </w:r>
      <w:r w:rsidRPr="00245772" w:rsidR="005C26F1">
        <w:t xml:space="preserve">от </w:t>
      </w:r>
      <w:r w:rsidR="00245772">
        <w:t>24.12.2024</w:t>
      </w:r>
      <w:r w:rsidRPr="00245772" w:rsidR="005C26F1">
        <w:t xml:space="preserve"> года</w:t>
      </w:r>
      <w:r w:rsidR="00245772">
        <w:t xml:space="preserve"> </w:t>
      </w:r>
      <w:r w:rsidRPr="00245772">
        <w:t xml:space="preserve">о направлении на медицинское освидетельствование на состояние опьянения согласился. </w:t>
      </w:r>
    </w:p>
    <w:p w:rsidR="00783F6A" w:rsidRPr="00245772" w:rsidP="00E327D0">
      <w:pPr>
        <w:pStyle w:val="BodyText"/>
        <w:tabs>
          <w:tab w:val="left" w:pos="9720"/>
        </w:tabs>
        <w:ind w:left="-567" w:right="140" w:firstLine="426"/>
      </w:pPr>
      <w:r w:rsidRPr="00245772">
        <w:t>Согласно акта медицинского  освидетельствования на</w:t>
      </w:r>
      <w:r w:rsidRPr="00245772">
        <w:t xml:space="preserve"> состояние опьянения № </w:t>
      </w:r>
      <w:r w:rsidR="00245772">
        <w:t xml:space="preserve">2076 </w:t>
      </w:r>
      <w:r w:rsidRPr="00245772" w:rsidR="001472B9">
        <w:t xml:space="preserve"> </w:t>
      </w:r>
      <w:r w:rsidRPr="00245772">
        <w:t xml:space="preserve">от </w:t>
      </w:r>
      <w:r w:rsidR="00245772">
        <w:t>24.12.2024</w:t>
      </w:r>
      <w:r w:rsidRPr="00245772">
        <w:t xml:space="preserve"> года от прохождения медицинского освидетельствования </w:t>
      </w:r>
      <w:r w:rsidR="00245772">
        <w:t>Батаков Я.О.</w:t>
      </w:r>
      <w:r w:rsidRPr="00245772" w:rsidR="000D1C3F">
        <w:t xml:space="preserve"> </w:t>
      </w:r>
      <w:r w:rsidRPr="00245772">
        <w:t xml:space="preserve">отказался.  </w:t>
      </w:r>
    </w:p>
    <w:p w:rsidR="00783F6A" w:rsidRPr="00245772" w:rsidP="00E327D0">
      <w:pPr>
        <w:ind w:left="-567" w:right="140" w:firstLine="426"/>
        <w:jc w:val="both"/>
      </w:pPr>
      <w:r w:rsidRPr="00245772">
        <w:t xml:space="preserve">В соответствии с п.10 "Правил освидетельствования лица, которое управляет транспортным средством, на состояние алкогольного опьянения </w:t>
      </w:r>
      <w:r w:rsidRPr="00245772">
        <w:t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результатов", утвержденных Постановлением Правительства</w:t>
      </w:r>
      <w:r w:rsidRPr="00245772">
        <w:t xml:space="preserve"> Российской Федерации от 26.06.2008г. N 475, направлению на медицинское освидетельствование на состояние алкогольного опьянения подлежит водитель транспортного средства при наличии основании полагать, что водитель транспортного средства находится в состоян</w:t>
      </w:r>
      <w:r w:rsidRPr="00245772">
        <w:t xml:space="preserve">ии опьянения и отрицательном результате освидетельствования на состояние опьянения. </w:t>
      </w:r>
    </w:p>
    <w:p w:rsidR="00783F6A" w:rsidRPr="00245772" w:rsidP="00E327D0">
      <w:pPr>
        <w:ind w:left="-567" w:right="140" w:firstLine="426"/>
        <w:jc w:val="both"/>
      </w:pPr>
      <w:r w:rsidRPr="00245772">
        <w:t>В соответствии с п 19 Порядка медицинское заключение "от медицинского освидетельствования отказался" выносится в случаях: 1)  отказа освидетельствуемого от проведения меди</w:t>
      </w:r>
      <w:r w:rsidRPr="00245772">
        <w:t>цинского освидетельствования (до начала его проведения); 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</w:t>
      </w:r>
      <w:r w:rsidRPr="00245772">
        <w:t>унктом 4 настоящего Порядка; 3) фальсификации выдоха; 4) фальсификации пробы биологического объекта (мочи).  В этих случаях медицинское освидетельствование и заполнение Акта прекращаются, в Журнале и в пункте 17 Акта делается запись "от медицинского освиде</w:t>
      </w:r>
      <w:r w:rsidRPr="00245772">
        <w:t>тельствования отказался".</w:t>
      </w:r>
    </w:p>
    <w:p w:rsidR="00783F6A" w:rsidRPr="00245772" w:rsidP="00E327D0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245772">
        <w:t>В соответствии с пунктом 11 Постановления Пленума Верховного Суда РФ от 25.06.2019 года № 20 «О некоторых вопросах, возникающих у судов при применении Особенной части Кодекса РФ об административных правонарушениях» о</w:t>
      </w:r>
      <w:r w:rsidRPr="00245772">
        <w:rPr>
          <w:color w:val="000000"/>
          <w:spacing w:val="3"/>
        </w:rPr>
        <w:t>пределение фак</w:t>
      </w:r>
      <w:r w:rsidRPr="00245772">
        <w:rPr>
          <w:color w:val="000000"/>
          <w:spacing w:val="3"/>
        </w:rPr>
        <w:t>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</w:t>
      </w:r>
      <w:r w:rsidRPr="00245772">
        <w:rPr>
          <w:color w:val="000000"/>
          <w:spacing w:val="3"/>
        </w:rPr>
        <w:t xml:space="preserve">м порядке. </w:t>
      </w:r>
    </w:p>
    <w:p w:rsidR="00783F6A" w:rsidRPr="00245772" w:rsidP="00E327D0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245772">
        <w:rPr>
          <w:color w:val="000000"/>
          <w:spacing w:val="3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</w:t>
      </w:r>
      <w:r w:rsidRPr="00245772">
        <w:rPr>
          <w:color w:val="000000"/>
          <w:spacing w:val="3"/>
        </w:rPr>
        <w:t>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</w:t>
      </w:r>
      <w:r w:rsidRPr="00245772">
        <w:rPr>
          <w:color w:val="000000"/>
          <w:spacing w:val="3"/>
        </w:rPr>
        <w:t xml:space="preserve">авлению на медицинское освидетельствование на состояние опьянения. </w:t>
      </w:r>
    </w:p>
    <w:p w:rsidR="00783F6A" w:rsidRPr="00245772" w:rsidP="00E327D0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245772">
        <w:rPr>
          <w:color w:val="000000"/>
          <w:spacing w:val="3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</w:t>
      </w:r>
      <w:r w:rsidRPr="00245772">
        <w:rPr>
          <w:color w:val="000000"/>
          <w:spacing w:val="3"/>
        </w:rPr>
        <w:t xml:space="preserve">е на состояние опьянения (часть 4 статьи 27.12 КоАП РФ). </w:t>
      </w:r>
    </w:p>
    <w:p w:rsidR="00783F6A" w:rsidRPr="00245772" w:rsidP="00E327D0">
      <w:pPr>
        <w:pStyle w:val="NormalWeb"/>
        <w:tabs>
          <w:tab w:val="left" w:pos="9214"/>
        </w:tabs>
        <w:spacing w:before="0" w:beforeAutospacing="0" w:after="0" w:afterAutospacing="0"/>
        <w:ind w:left="-567" w:right="140" w:firstLine="426"/>
        <w:jc w:val="both"/>
        <w:rPr>
          <w:color w:val="000000"/>
          <w:spacing w:val="3"/>
        </w:rPr>
      </w:pPr>
      <w:r w:rsidRPr="00245772">
        <w:rPr>
          <w:color w:val="000000"/>
          <w:spacing w:val="3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</w:t>
      </w:r>
      <w:r w:rsidRPr="00245772">
        <w:rPr>
          <w:color w:val="000000"/>
          <w:spacing w:val="3"/>
        </w:rPr>
        <w:t>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</w:t>
      </w:r>
      <w:r w:rsidRPr="00245772">
        <w:rPr>
          <w:color w:val="000000"/>
          <w:spacing w:val="3"/>
        </w:rPr>
        <w:t xml:space="preserve">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</w:t>
      </w:r>
      <w:r w:rsidRPr="00245772">
        <w:rPr>
          <w:color w:val="000000"/>
          <w:spacing w:val="3"/>
        </w:rPr>
        <w:t>должен быть зафик</w:t>
      </w:r>
      <w:r w:rsidRPr="00245772">
        <w:rPr>
          <w:color w:val="000000"/>
          <w:spacing w:val="3"/>
        </w:rPr>
        <w:t>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83F6A" w:rsidRPr="00245772" w:rsidP="00E327D0">
      <w:pPr>
        <w:ind w:left="-567" w:right="140" w:firstLine="426"/>
        <w:jc w:val="both"/>
      </w:pPr>
      <w:r w:rsidRPr="00245772">
        <w:t>В судебном заседании установлено, что осви</w:t>
      </w:r>
      <w:r w:rsidRPr="00245772">
        <w:t xml:space="preserve">детельствование на месте и процедура направления </w:t>
      </w:r>
      <w:r w:rsidR="00245772">
        <w:t>Батакова Я.О.</w:t>
      </w:r>
      <w:r w:rsidRPr="00245772" w:rsidR="000D1C3F">
        <w:t xml:space="preserve"> </w:t>
      </w:r>
      <w:r w:rsidRPr="00245772">
        <w:t>на медосвидетельствование сотрудниками ГИБДД нарушена не была.</w:t>
      </w:r>
    </w:p>
    <w:p w:rsidR="00783F6A" w:rsidRPr="00245772" w:rsidP="00E327D0">
      <w:pPr>
        <w:ind w:left="-567" w:right="140" w:firstLine="426"/>
        <w:jc w:val="both"/>
      </w:pPr>
      <w:r w:rsidRPr="00245772">
        <w:t>Невыполнение законного требования сотрудника полиции о прохождении медицинского освидетельствования на состояние опьянения предста</w:t>
      </w:r>
      <w:r w:rsidRPr="00245772">
        <w:t>вляет собой оконченное административное правонарушение.</w:t>
      </w:r>
    </w:p>
    <w:p w:rsidR="00783F6A" w:rsidRPr="00245772" w:rsidP="00E327D0">
      <w:pPr>
        <w:ind w:left="-567" w:right="140" w:firstLine="426"/>
        <w:jc w:val="both"/>
      </w:pPr>
      <w:r w:rsidRPr="00245772">
        <w:t xml:space="preserve"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опьянения, и иных </w:t>
      </w:r>
      <w:r w:rsidRPr="00245772">
        <w:t>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783F6A" w:rsidRPr="00245772" w:rsidP="00E327D0">
      <w:pPr>
        <w:ind w:left="-567" w:right="140" w:firstLine="426"/>
        <w:jc w:val="both"/>
      </w:pPr>
      <w:r w:rsidRPr="00245772">
        <w:t>Процессуальные действия в отношении лица, привлекаемого к администрати</w:t>
      </w:r>
      <w:r w:rsidRPr="00245772">
        <w:t xml:space="preserve">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783F6A" w:rsidRPr="00245772" w:rsidP="00E327D0">
      <w:pPr>
        <w:ind w:left="-567" w:right="140" w:firstLine="426"/>
        <w:jc w:val="both"/>
      </w:pPr>
      <w:r w:rsidRPr="00245772">
        <w:t>В силу п.6 ст. 25.7 Кодекса РФ об АП в случае применения видеозаписи для фиксации сов</w:t>
      </w:r>
      <w:r w:rsidRPr="00245772">
        <w:t xml:space="preserve">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</w:t>
      </w:r>
      <w:r w:rsidRPr="00245772">
        <w:t>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783F6A" w:rsidRPr="00245772" w:rsidP="00E327D0">
      <w:pPr>
        <w:ind w:left="-567" w:right="140" w:firstLine="426"/>
        <w:jc w:val="both"/>
      </w:pPr>
      <w:r w:rsidRPr="00245772">
        <w:t xml:space="preserve">В материалах дела представлена видеозапись, которая является допустимым, достоверным доказательством, при исследовании которой мировым судьей не было установлено нарушений процессуальных действий при составлении материала.  </w:t>
      </w:r>
    </w:p>
    <w:p w:rsidR="00783F6A" w:rsidRPr="00245772" w:rsidP="00E327D0">
      <w:pPr>
        <w:pStyle w:val="BodyText"/>
        <w:ind w:left="-567" w:right="140" w:firstLine="426"/>
      </w:pPr>
      <w:r w:rsidRPr="00245772">
        <w:t>Все вышеперечисленные доказател</w:t>
      </w:r>
      <w:r w:rsidRPr="00245772">
        <w:t xml:space="preserve">ьства в совокупности свидетельствуют о виновности </w:t>
      </w:r>
      <w:r w:rsidR="00245772">
        <w:t>Батакова Я.О</w:t>
      </w:r>
      <w:r w:rsidRPr="00245772" w:rsidR="00B560BB">
        <w:t>.</w:t>
      </w:r>
      <w:r w:rsidRPr="00245772" w:rsidR="000D1C3F">
        <w:t xml:space="preserve"> </w:t>
      </w:r>
      <w:r w:rsidRPr="00245772">
        <w:t>в совершении административного правонарушения, предусмотренного ч. 1 ст. 12.26 Кодекса РФ об административных правонарушениях, собраны в строгом соответствии с законом и у мирового судьи нет з</w:t>
      </w:r>
      <w:r w:rsidRPr="00245772">
        <w:t>аконных оснований для признания их недопустимыми доказательствами.</w:t>
      </w:r>
    </w:p>
    <w:p w:rsidR="00B560BB" w:rsidP="00E327D0">
      <w:pPr>
        <w:pStyle w:val="BodyText"/>
        <w:ind w:left="-567" w:right="140" w:firstLine="426"/>
      </w:pPr>
      <w:r w:rsidRPr="00245772">
        <w:t xml:space="preserve">Согласно базы данных ФИС ГИБДД-М в действиях  </w:t>
      </w:r>
      <w:r w:rsidR="00245772">
        <w:t>Батакова Я.О</w:t>
      </w:r>
      <w:r w:rsidRPr="00245772">
        <w:t>.</w:t>
      </w:r>
      <w:r w:rsidRPr="00245772" w:rsidR="00225C54">
        <w:t xml:space="preserve"> </w:t>
      </w:r>
      <w:r w:rsidRPr="00245772">
        <w:t xml:space="preserve">признаков состава ст. 264.1 УК РФ не установлено. </w:t>
      </w:r>
    </w:p>
    <w:p w:rsidR="001E0C0B" w:rsidP="00E327D0">
      <w:pPr>
        <w:pStyle w:val="BodyText"/>
        <w:ind w:left="-567" w:right="140" w:firstLine="426"/>
      </w:pPr>
      <w:r>
        <w:t>Утверждение представителя о том, что Батаков Я.О. был введен в заблуждение инс</w:t>
      </w:r>
      <w:r>
        <w:t xml:space="preserve">пектором ГИБДД относительно санкции ст. 12.26 Кодекса РФ об АП, </w:t>
      </w:r>
      <w:r w:rsidR="00E327D0">
        <w:t xml:space="preserve">не является основанием для прекращения производства по делу.  </w:t>
      </w:r>
      <w:r>
        <w:t xml:space="preserve">   </w:t>
      </w:r>
    </w:p>
    <w:p w:rsidR="001E0C0B" w:rsidP="00E327D0">
      <w:pPr>
        <w:pStyle w:val="NormalWeb"/>
        <w:spacing w:before="0" w:beforeAutospacing="0" w:after="0" w:afterAutospacing="0"/>
        <w:ind w:left="-567" w:right="140"/>
        <w:jc w:val="both"/>
      </w:pPr>
      <w:r>
        <w:t xml:space="preserve">        Статья 25.1 Кодекса РФ об административных правонарушениях не предусматривает обязательного разъяснения инспектором ли</w:t>
      </w:r>
      <w:r>
        <w:t>цу, привлекаемому к административной ответственности, положений норм материального права (диспозиции и санкции статьи, по которой лицо привлекается к административной ответственности). Кодекс РФ об административных правонарушениях является общеизвестным од</w:t>
      </w:r>
      <w:r>
        <w:t xml:space="preserve">ним из основных нормативно-правовых актов Российской Федерации, находится в свободном доступе, официально опубликован, в то время как незнание </w:t>
      </w:r>
      <w:r w:rsidR="00E327D0">
        <w:t>Батаковым Я.О.</w:t>
      </w:r>
      <w:r>
        <w:t xml:space="preserve"> норм права не освобождает его от ответственности по закону.</w:t>
      </w:r>
    </w:p>
    <w:p w:rsidR="00783F6A" w:rsidRPr="00245772" w:rsidP="00E327D0">
      <w:pPr>
        <w:pStyle w:val="BodyText"/>
        <w:ind w:left="-567" w:right="140" w:firstLine="426"/>
      </w:pPr>
      <w:r w:rsidRPr="00245772">
        <w:t>Мировой судья, изучив и оценив все док</w:t>
      </w:r>
      <w:r w:rsidRPr="00245772">
        <w:t xml:space="preserve">азательства по делу в их совокупности, считает, что вина </w:t>
      </w:r>
      <w:r w:rsidR="00245772">
        <w:t>Батакова Я.О</w:t>
      </w:r>
      <w:r w:rsidRPr="00245772" w:rsidR="00B560BB">
        <w:t xml:space="preserve">. </w:t>
      </w:r>
      <w:r w:rsidRPr="00245772">
        <w:t>доказана, а его действия по ч. 1 ст. 12.26 КоАП РФ, как невыполнение водителем законного требования сотрудника полиции о прохождении медицинского освидетельствования на состояние опьяне</w:t>
      </w:r>
      <w:r w:rsidRPr="00245772">
        <w:t xml:space="preserve">ния, </w:t>
      </w:r>
      <w:r w:rsidRPr="00245772">
        <w:rPr>
          <w:shd w:val="clear" w:color="auto" w:fill="FFFFFF"/>
        </w:rPr>
        <w:t>если такие действия (бездействие) не содержат уголовно наказуемого </w:t>
      </w:r>
      <w:hyperlink r:id="rId9" w:anchor="dst1810" w:history="1">
        <w:r w:rsidRPr="00245772">
          <w:rPr>
            <w:rStyle w:val="Hyperlink"/>
            <w:color w:val="auto"/>
            <w:u w:val="none"/>
            <w:shd w:val="clear" w:color="auto" w:fill="FFFFFF"/>
          </w:rPr>
          <w:t>деяния</w:t>
        </w:r>
      </w:hyperlink>
      <w:r w:rsidRPr="00245772">
        <w:t xml:space="preserve"> квалифицированы правильно.</w:t>
      </w:r>
    </w:p>
    <w:p w:rsidR="00783F6A" w:rsidP="00E327D0">
      <w:pPr>
        <w:pStyle w:val="BodyText"/>
        <w:ind w:left="-567" w:right="140" w:firstLine="426"/>
      </w:pPr>
      <w:r w:rsidRPr="00245772">
        <w:t xml:space="preserve">При назначении наказания </w:t>
      </w:r>
      <w:r w:rsidRPr="00245772">
        <w:t>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АП.</w:t>
      </w:r>
    </w:p>
    <w:p w:rsidR="00245772" w:rsidP="00E327D0">
      <w:pPr>
        <w:pStyle w:val="BodyText"/>
        <w:ind w:left="-567" w:right="140" w:firstLine="426"/>
      </w:pPr>
      <w:r>
        <w:t xml:space="preserve">По  правилам ч. 1 ст. </w:t>
      </w:r>
      <w:r>
        <w:t xml:space="preserve">1.7 Кодекса РФ об АП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</w:t>
      </w:r>
    </w:p>
    <w:p w:rsidR="00245772" w:rsidP="00E327D0">
      <w:pPr>
        <w:pStyle w:val="BodyText"/>
        <w:ind w:left="-567" w:right="140" w:firstLine="426"/>
      </w:pPr>
      <w:r>
        <w:t>Согласно п. 2 указанной статьи закон, устанавливающий или отягчающий</w:t>
      </w:r>
      <w:r>
        <w:t xml:space="preserve"> административную ответственность за административное правонарушение либо иным образом ухудшающий положение лица, обратной силы не имеет.</w:t>
      </w:r>
    </w:p>
    <w:p w:rsidR="00245772" w:rsidRPr="00245772" w:rsidP="00E327D0">
      <w:pPr>
        <w:pStyle w:val="BodyText"/>
        <w:ind w:left="-567" w:right="140" w:firstLine="426"/>
      </w:pPr>
      <w:r>
        <w:t>Учитывая, что ФЗ от 26.12.2024 года № 490-ФЗ внесены изменения  в ч. 1 ст.12.8 Кодекса РФ об АП, отягчающие администра</w:t>
      </w:r>
      <w:r>
        <w:t xml:space="preserve">тивную ответственность за административное правонарушение, следовательно, следовательно, при назначении наказания следует руководствоваться санкцией статьи, действующей в редакции  ФЗ  от 23.07.2013 года № 196-ФЗ.   </w:t>
      </w:r>
    </w:p>
    <w:p w:rsidR="00783F6A" w:rsidRPr="00245772" w:rsidP="00E327D0">
      <w:pPr>
        <w:pStyle w:val="BodyText"/>
        <w:ind w:left="-567" w:right="140" w:firstLine="426"/>
      </w:pPr>
      <w:r w:rsidRPr="00245772">
        <w:t>Руководствуясь ст.ст. 23.1, 29.9, 29.10</w:t>
      </w:r>
      <w:r w:rsidRPr="00245772">
        <w:t>, ст. 32.7 Кодекса Российской Федерации об административных правонарушениях, мировой судья</w:t>
      </w:r>
    </w:p>
    <w:p w:rsidR="00325C5B" w:rsidRPr="00245772" w:rsidP="00E327D0">
      <w:pPr>
        <w:pStyle w:val="BodyTextIndent"/>
        <w:spacing w:after="0"/>
        <w:ind w:left="-567" w:right="140" w:firstLine="426"/>
      </w:pPr>
      <w:r w:rsidRPr="00245772">
        <w:tab/>
      </w:r>
    </w:p>
    <w:p w:rsidR="00437927" w:rsidRPr="00245772" w:rsidP="00E327D0">
      <w:pPr>
        <w:pStyle w:val="BodyTextIndent"/>
        <w:spacing w:after="0"/>
        <w:ind w:left="-567" w:right="140" w:firstLine="426"/>
      </w:pPr>
      <w:r w:rsidRPr="00245772">
        <w:tab/>
      </w:r>
      <w:r w:rsidRPr="00245772">
        <w:tab/>
      </w:r>
      <w:r w:rsidRPr="00245772">
        <w:tab/>
      </w:r>
      <w:r w:rsidRPr="00245772" w:rsidR="00906859">
        <w:tab/>
      </w:r>
      <w:r w:rsidRPr="00245772" w:rsidR="007857EB">
        <w:t xml:space="preserve">                      </w:t>
      </w:r>
      <w:r w:rsidRPr="00245772">
        <w:t>ПОСТАНОВИЛ:</w:t>
      </w:r>
    </w:p>
    <w:p w:rsidR="004F5DB6" w:rsidRPr="00245772" w:rsidP="00E327D0">
      <w:pPr>
        <w:pStyle w:val="BodyTextIndent"/>
        <w:spacing w:after="0"/>
        <w:ind w:left="-567" w:right="140" w:firstLine="426"/>
        <w:jc w:val="both"/>
        <w:rPr>
          <w:bCs/>
        </w:rPr>
      </w:pPr>
    </w:p>
    <w:p w:rsidR="0049207B" w:rsidRPr="00245772" w:rsidP="00E327D0">
      <w:pPr>
        <w:pStyle w:val="BodyTextIndent"/>
        <w:spacing w:after="0"/>
        <w:ind w:left="-567" w:right="140" w:firstLine="426"/>
        <w:jc w:val="both"/>
      </w:pPr>
      <w:r>
        <w:rPr>
          <w:bCs/>
        </w:rPr>
        <w:t>Батакова Ярослава Олеговича</w:t>
      </w:r>
      <w:r w:rsidRPr="00245772" w:rsidR="00B560BB">
        <w:rPr>
          <w:bCs/>
        </w:rPr>
        <w:t xml:space="preserve"> </w:t>
      </w:r>
      <w:r w:rsidRPr="00245772" w:rsidR="004903D2">
        <w:rPr>
          <w:bCs/>
        </w:rPr>
        <w:t>признать</w:t>
      </w:r>
      <w:r w:rsidRPr="00245772" w:rsidR="009C09E7">
        <w:rPr>
          <w:bCs/>
        </w:rPr>
        <w:t xml:space="preserve"> </w:t>
      </w:r>
      <w:r w:rsidRPr="00245772" w:rsidR="00437927">
        <w:rPr>
          <w:bCs/>
        </w:rPr>
        <w:t>виновн</w:t>
      </w:r>
      <w:r w:rsidRPr="00245772" w:rsidR="00C570F0">
        <w:rPr>
          <w:bCs/>
        </w:rPr>
        <w:t>ым</w:t>
      </w:r>
      <w:r w:rsidRPr="00245772" w:rsidR="00437927">
        <w:rPr>
          <w:bCs/>
        </w:rPr>
        <w:t xml:space="preserve"> в совершении административного правонарушения, предусмотренного ч. 1 ст. 12.26 </w:t>
      </w:r>
      <w:r w:rsidRPr="00245772" w:rsidR="00437927">
        <w:t>Кодекса РФ об АП</w:t>
      </w:r>
      <w:r w:rsidRPr="00245772" w:rsidR="00983F9A">
        <w:t xml:space="preserve"> </w:t>
      </w:r>
      <w:r>
        <w:rPr>
          <w:color w:val="000000"/>
        </w:rPr>
        <w:t xml:space="preserve">(в редакции ФЗ от 23.07.2013 года № 196-ФЗ) </w:t>
      </w:r>
      <w:r w:rsidRPr="00245772" w:rsidR="00437927">
        <w:t xml:space="preserve"> и назначить е</w:t>
      </w:r>
      <w:r w:rsidRPr="00245772" w:rsidR="00C570F0">
        <w:t>му</w:t>
      </w:r>
      <w:r w:rsidRPr="00245772" w:rsidR="00437927">
        <w:t xml:space="preserve"> административное наказание в виде </w:t>
      </w:r>
      <w:r w:rsidRPr="00245772" w:rsidR="00194290">
        <w:t xml:space="preserve">административного штрафа в виде </w:t>
      </w:r>
      <w:r>
        <w:t>30</w:t>
      </w:r>
      <w:r w:rsidRPr="00245772" w:rsidR="00194290">
        <w:t> 000 (</w:t>
      </w:r>
      <w:r>
        <w:t xml:space="preserve">тридцать </w:t>
      </w:r>
      <w:r w:rsidRPr="00245772" w:rsidR="00194290">
        <w:t xml:space="preserve">тысяч) </w:t>
      </w:r>
      <w:r w:rsidRPr="00245772" w:rsidR="00341CAB">
        <w:t xml:space="preserve">рублей </w:t>
      </w:r>
      <w:r w:rsidRPr="00245772" w:rsidR="00194290">
        <w:t xml:space="preserve">с </w:t>
      </w:r>
      <w:r w:rsidRPr="00245772" w:rsidR="00437927">
        <w:t>лишени</w:t>
      </w:r>
      <w:r w:rsidRPr="00245772" w:rsidR="00194290">
        <w:t xml:space="preserve">ем </w:t>
      </w:r>
      <w:r w:rsidRPr="00245772" w:rsidR="00437927">
        <w:t xml:space="preserve">права управления транспортными средствами на срок 1 (один) год </w:t>
      </w:r>
      <w:r w:rsidRPr="00245772" w:rsidR="00544938">
        <w:t>6</w:t>
      </w:r>
      <w:r w:rsidRPr="00245772" w:rsidR="00437927">
        <w:t xml:space="preserve"> (</w:t>
      </w:r>
      <w:r w:rsidRPr="00245772" w:rsidR="00544938">
        <w:t>шесть</w:t>
      </w:r>
      <w:r w:rsidRPr="00245772" w:rsidR="00437927">
        <w:t>) месяцев.</w:t>
      </w:r>
    </w:p>
    <w:p w:rsidR="0049207B" w:rsidRPr="00245772" w:rsidP="00E327D0">
      <w:pPr>
        <w:pStyle w:val="BodyTextIndent"/>
        <w:spacing w:after="0"/>
        <w:ind w:left="-567" w:right="140" w:firstLine="426"/>
        <w:jc w:val="both"/>
      </w:pPr>
      <w:r w:rsidRPr="00245772">
        <w:t xml:space="preserve">Течение срока лишения специального права управления транспортными средствами начинается со дня вступления  постановления в законную силу, при условии сдачи лицом в </w:t>
      </w:r>
      <w:r w:rsidRPr="00245772">
        <w:t xml:space="preserve">трехдневный срок с момента вступления указанного постановления в законную силу соответствующего </w:t>
      </w:r>
      <w:r w:rsidRPr="00245772" w:rsidR="004903D2">
        <w:t>удостоверени</w:t>
      </w:r>
      <w:r w:rsidRPr="00245772" w:rsidR="00DD4FCB">
        <w:t xml:space="preserve">я в ГИБДД УМВД России.  </w:t>
      </w:r>
    </w:p>
    <w:p w:rsidR="0049207B" w:rsidRPr="00245772" w:rsidP="00E327D0">
      <w:pPr>
        <w:pStyle w:val="BodyTextIndent"/>
        <w:spacing w:after="0"/>
        <w:ind w:left="-567" w:right="140" w:firstLine="426"/>
        <w:jc w:val="both"/>
      </w:pPr>
      <w:r w:rsidRPr="00245772">
        <w:t>Во</w:t>
      </w:r>
      <w:r w:rsidRPr="00245772" w:rsidR="004903D2">
        <w:t>дительское удостоверение на имя</w:t>
      </w:r>
      <w:r w:rsidRPr="00245772" w:rsidR="00560426">
        <w:t xml:space="preserve"> </w:t>
      </w:r>
      <w:r w:rsidRPr="00245772" w:rsidR="00876DB1">
        <w:t xml:space="preserve"> </w:t>
      </w:r>
      <w:r w:rsidRPr="00245772" w:rsidR="00C32DCB">
        <w:t xml:space="preserve"> </w:t>
      </w:r>
      <w:r w:rsidR="00245772">
        <w:rPr>
          <w:bCs/>
        </w:rPr>
        <w:t xml:space="preserve">Батакова Ярослава Олеговича, 05.02.2000 </w:t>
      </w:r>
      <w:r w:rsidRPr="00245772" w:rsidR="0077549F">
        <w:rPr>
          <w:bCs/>
        </w:rPr>
        <w:t xml:space="preserve"> </w:t>
      </w:r>
      <w:r w:rsidRPr="00245772">
        <w:t xml:space="preserve">года рождения, </w:t>
      </w:r>
      <w:r w:rsidRPr="00245772" w:rsidR="00FB3825">
        <w:t>к материалам дела не приобщалось</w:t>
      </w:r>
      <w:r w:rsidRPr="00245772">
        <w:t>.</w:t>
      </w:r>
    </w:p>
    <w:p w:rsidR="0049207B" w:rsidRPr="00245772" w:rsidP="00E327D0">
      <w:pPr>
        <w:pStyle w:val="BodyTextIndent"/>
        <w:spacing w:after="0"/>
        <w:ind w:left="-567" w:right="140" w:firstLine="426"/>
        <w:jc w:val="both"/>
      </w:pPr>
      <w:r w:rsidRPr="00245772">
        <w:t>Штраф подлежит уплате в УФК по Ханты-Мансийскому автономному округу – Югре (УМВД России по Ханты – Мансийскому автономному округу – Югре),  ИНН 860</w:t>
      </w:r>
      <w:r w:rsidRPr="00245772" w:rsidR="0007701C">
        <w:t>1010390</w:t>
      </w:r>
      <w:r w:rsidRPr="00245772">
        <w:t>;  КПП 860 101 001; ОКТ</w:t>
      </w:r>
      <w:r w:rsidRPr="00245772" w:rsidR="001A165D">
        <w:t>МО 718</w:t>
      </w:r>
      <w:r w:rsidRPr="00245772" w:rsidR="00B44187">
        <w:t>75</w:t>
      </w:r>
      <w:r w:rsidRPr="00245772" w:rsidR="001A165D">
        <w:t>000</w:t>
      </w:r>
      <w:r w:rsidRPr="00245772" w:rsidR="009B2972">
        <w:t>;</w:t>
      </w:r>
      <w:r w:rsidRPr="00245772">
        <w:t xml:space="preserve"> </w:t>
      </w:r>
      <w:r w:rsidRPr="00245772" w:rsidR="007A007D">
        <w:t xml:space="preserve">Единый казначейский  р/с </w:t>
      </w:r>
      <w:r w:rsidRPr="00245772">
        <w:t>4010</w:t>
      </w:r>
      <w:r w:rsidRPr="00245772" w:rsidR="007A007D">
        <w:t>2</w:t>
      </w:r>
      <w:r w:rsidRPr="00245772">
        <w:t>810</w:t>
      </w:r>
      <w:r w:rsidRPr="00245772" w:rsidR="007A007D">
        <w:t>245370000007</w:t>
      </w:r>
      <w:r w:rsidRPr="00245772">
        <w:t>;</w:t>
      </w:r>
      <w:r w:rsidRPr="00245772" w:rsidR="007A007D">
        <w:t xml:space="preserve"> номер казначейского счета 03100643000000018700 </w:t>
      </w:r>
      <w:r w:rsidRPr="00245772">
        <w:t xml:space="preserve"> Банк РКЦ г. Ханты – Мансийск</w:t>
      </w:r>
      <w:r w:rsidRPr="00245772" w:rsidR="007A007D">
        <w:t>, УФК по ХМАО-Югре</w:t>
      </w:r>
      <w:r w:rsidRPr="00245772">
        <w:t>; БИК</w:t>
      </w:r>
      <w:r w:rsidRPr="00245772" w:rsidR="007A007D">
        <w:t xml:space="preserve"> УФК 007162163</w:t>
      </w:r>
      <w:r w:rsidRPr="00245772">
        <w:t>; КБК 188 1</w:t>
      </w:r>
      <w:r w:rsidRPr="00245772" w:rsidR="00B80BFA">
        <w:t>16</w:t>
      </w:r>
      <w:r w:rsidRPr="00245772" w:rsidR="00587D7E">
        <w:t>0112301000</w:t>
      </w:r>
      <w:r w:rsidRPr="00245772" w:rsidR="00B80BFA">
        <w:t xml:space="preserve"> </w:t>
      </w:r>
      <w:r w:rsidRPr="00245772" w:rsidR="00587D7E">
        <w:t>1</w:t>
      </w:r>
      <w:r w:rsidRPr="00245772" w:rsidR="00B80BFA">
        <w:t>140, УИН 188</w:t>
      </w:r>
      <w:r w:rsidRPr="00245772" w:rsidR="002704F8">
        <w:t>10486</w:t>
      </w:r>
      <w:r w:rsidRPr="00245772" w:rsidR="00EE706A">
        <w:t>2</w:t>
      </w:r>
      <w:r w:rsidR="00245772">
        <w:t>4</w:t>
      </w:r>
      <w:r w:rsidRPr="00245772" w:rsidR="0004555B">
        <w:t>04800</w:t>
      </w:r>
      <w:r w:rsidR="00245772">
        <w:t>29938</w:t>
      </w:r>
      <w:r w:rsidRPr="00245772" w:rsidR="0007701C">
        <w:t>.</w:t>
      </w:r>
    </w:p>
    <w:p w:rsidR="0049207B" w:rsidRPr="00245772" w:rsidP="00E327D0">
      <w:pPr>
        <w:pStyle w:val="BodyTextIndent"/>
        <w:spacing w:after="0"/>
        <w:ind w:left="-567" w:right="140" w:firstLine="426"/>
        <w:jc w:val="both"/>
      </w:pPr>
      <w:r w:rsidRPr="00245772">
        <w:t>Административный штраф подлежит уплате не позднее шестидесяти дней со дня вступления настояще</w:t>
      </w:r>
      <w:r w:rsidRPr="00245772">
        <w:t xml:space="preserve">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245772">
          <w:t>статьей 31.5</w:t>
        </w:r>
      </w:hyperlink>
      <w:r w:rsidRPr="00245772">
        <w:t xml:space="preserve"> Кодекса РФ об АП.</w:t>
      </w:r>
    </w:p>
    <w:p w:rsidR="0049207B" w:rsidRPr="00245772" w:rsidP="00E327D0">
      <w:pPr>
        <w:pStyle w:val="BodyTextIndent"/>
        <w:spacing w:after="0"/>
        <w:ind w:left="-567" w:right="140" w:firstLine="426"/>
        <w:jc w:val="both"/>
      </w:pPr>
      <w:r w:rsidRPr="00245772">
        <w:t>Вещественное доказательство СД –</w:t>
      </w:r>
      <w:r w:rsidRPr="00245772" w:rsidR="004903D2">
        <w:t xml:space="preserve"> </w:t>
      </w:r>
      <w:r w:rsidRPr="00245772">
        <w:t>диск с записью событий, хранящийс</w:t>
      </w:r>
      <w:r w:rsidRPr="00245772">
        <w:t>я при деле, оставить в деле.</w:t>
      </w:r>
    </w:p>
    <w:p w:rsidR="0049207B" w:rsidRPr="00245772" w:rsidP="00E327D0">
      <w:pPr>
        <w:pStyle w:val="BodyTextIndent"/>
        <w:spacing w:after="0"/>
        <w:ind w:left="-567" w:right="140" w:firstLine="426"/>
        <w:jc w:val="both"/>
      </w:pPr>
      <w:r w:rsidRPr="00245772">
        <w:t xml:space="preserve">Постановление может быть обжаловано в течение 10 </w:t>
      </w:r>
      <w:r w:rsidRPr="00245772" w:rsidR="004F155D">
        <w:t>дней</w:t>
      </w:r>
      <w:r w:rsidRPr="00245772">
        <w:t xml:space="preserve"> в Нижневартовский городской суд</w:t>
      </w:r>
      <w:r w:rsidRPr="00245772" w:rsidR="00131624">
        <w:t xml:space="preserve"> ХМАО-Югры</w:t>
      </w:r>
      <w:r w:rsidRPr="00245772">
        <w:t xml:space="preserve">, через мирового судью судебного участка № </w:t>
      </w:r>
      <w:r w:rsidRPr="00245772" w:rsidR="000F4DAC">
        <w:t>10</w:t>
      </w:r>
      <w:r w:rsidRPr="00245772">
        <w:t>.</w:t>
      </w:r>
    </w:p>
    <w:p w:rsidR="00131624" w:rsidRPr="00245772" w:rsidP="00E327D0">
      <w:pPr>
        <w:ind w:left="-567" w:right="140" w:firstLine="426"/>
        <w:jc w:val="both"/>
      </w:pPr>
    </w:p>
    <w:p w:rsidR="009A79FC" w:rsidRPr="00245772" w:rsidP="00E327D0">
      <w:pPr>
        <w:ind w:left="-567" w:right="140" w:firstLine="426"/>
        <w:jc w:val="both"/>
      </w:pPr>
      <w:r>
        <w:t>….</w:t>
      </w:r>
    </w:p>
    <w:p w:rsidR="009A79FC" w:rsidRPr="00245772" w:rsidP="00E327D0">
      <w:pPr>
        <w:ind w:left="-567" w:right="140" w:firstLine="426"/>
        <w:jc w:val="both"/>
      </w:pPr>
      <w:r w:rsidRPr="00245772">
        <w:t xml:space="preserve">Мировой судья                                                                                 </w:t>
      </w:r>
      <w:r w:rsidRPr="00245772" w:rsidR="00E05CCE">
        <w:t xml:space="preserve">         </w:t>
      </w:r>
      <w:r w:rsidRPr="00245772" w:rsidR="00131624">
        <w:t xml:space="preserve">                  </w:t>
      </w:r>
      <w:r w:rsidRPr="00245772">
        <w:t xml:space="preserve"> О.С. Полякова</w:t>
      </w:r>
    </w:p>
    <w:p w:rsidR="009A79FC" w:rsidRPr="00245772" w:rsidP="00E327D0">
      <w:pPr>
        <w:ind w:left="-567" w:right="140" w:firstLine="426"/>
        <w:jc w:val="both"/>
      </w:pPr>
      <w:r w:rsidRPr="00245772">
        <w:t xml:space="preserve"> </w:t>
      </w:r>
    </w:p>
    <w:p w:rsidR="00E230CA" w:rsidRPr="00245772" w:rsidP="00823527">
      <w:pPr>
        <w:ind w:left="-567" w:right="140" w:firstLine="426"/>
        <w:jc w:val="both"/>
      </w:pPr>
      <w:r w:rsidRPr="00245772">
        <w:t xml:space="preserve">  </w:t>
      </w:r>
      <w:r w:rsidR="00823527">
        <w:t>.</w:t>
      </w:r>
    </w:p>
    <w:sectPr w:rsidSect="00C9643F">
      <w:headerReference w:type="even" r:id="rId10"/>
      <w:headerReference w:type="default" r:id="rId11"/>
      <w:pgSz w:w="11906" w:h="16838" w:code="9"/>
      <w:pgMar w:top="284" w:right="454" w:bottom="360" w:left="153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963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F35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3527">
      <w:rPr>
        <w:rStyle w:val="PageNumber"/>
        <w:noProof/>
      </w:rPr>
      <w:t>5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F"/>
    <w:rsid w:val="00005750"/>
    <w:rsid w:val="00007501"/>
    <w:rsid w:val="000152C4"/>
    <w:rsid w:val="00016053"/>
    <w:rsid w:val="00017ACF"/>
    <w:rsid w:val="00017BFE"/>
    <w:rsid w:val="00023BD0"/>
    <w:rsid w:val="00026059"/>
    <w:rsid w:val="00030264"/>
    <w:rsid w:val="00030519"/>
    <w:rsid w:val="00030613"/>
    <w:rsid w:val="000310B0"/>
    <w:rsid w:val="00031CAA"/>
    <w:rsid w:val="00032A81"/>
    <w:rsid w:val="00042D0D"/>
    <w:rsid w:val="0004555B"/>
    <w:rsid w:val="000470F9"/>
    <w:rsid w:val="00052548"/>
    <w:rsid w:val="000569E1"/>
    <w:rsid w:val="0006299E"/>
    <w:rsid w:val="00063B0F"/>
    <w:rsid w:val="00065810"/>
    <w:rsid w:val="000719B9"/>
    <w:rsid w:val="00071BBF"/>
    <w:rsid w:val="000736A6"/>
    <w:rsid w:val="000750F7"/>
    <w:rsid w:val="000753CF"/>
    <w:rsid w:val="0007701C"/>
    <w:rsid w:val="00082A16"/>
    <w:rsid w:val="00083438"/>
    <w:rsid w:val="00097D1F"/>
    <w:rsid w:val="000A09B3"/>
    <w:rsid w:val="000A13D9"/>
    <w:rsid w:val="000A1DC0"/>
    <w:rsid w:val="000A275B"/>
    <w:rsid w:val="000A36AE"/>
    <w:rsid w:val="000B2A1C"/>
    <w:rsid w:val="000B2CA0"/>
    <w:rsid w:val="000B78A3"/>
    <w:rsid w:val="000C018B"/>
    <w:rsid w:val="000C48B5"/>
    <w:rsid w:val="000D1C3F"/>
    <w:rsid w:val="000D41A3"/>
    <w:rsid w:val="000D4ED1"/>
    <w:rsid w:val="000D5E92"/>
    <w:rsid w:val="000E0FCD"/>
    <w:rsid w:val="000E1233"/>
    <w:rsid w:val="000F13F4"/>
    <w:rsid w:val="000F2299"/>
    <w:rsid w:val="000F4DAC"/>
    <w:rsid w:val="000F5D60"/>
    <w:rsid w:val="000F68C7"/>
    <w:rsid w:val="00100278"/>
    <w:rsid w:val="00101479"/>
    <w:rsid w:val="0010421B"/>
    <w:rsid w:val="001050CF"/>
    <w:rsid w:val="00106957"/>
    <w:rsid w:val="00112932"/>
    <w:rsid w:val="0011513F"/>
    <w:rsid w:val="00115C04"/>
    <w:rsid w:val="001162F5"/>
    <w:rsid w:val="00116B5A"/>
    <w:rsid w:val="00117633"/>
    <w:rsid w:val="0012144A"/>
    <w:rsid w:val="00122599"/>
    <w:rsid w:val="00131624"/>
    <w:rsid w:val="00133503"/>
    <w:rsid w:val="00135322"/>
    <w:rsid w:val="001356FE"/>
    <w:rsid w:val="00136374"/>
    <w:rsid w:val="0014348E"/>
    <w:rsid w:val="00145999"/>
    <w:rsid w:val="001472B9"/>
    <w:rsid w:val="00150698"/>
    <w:rsid w:val="00150B43"/>
    <w:rsid w:val="00150C52"/>
    <w:rsid w:val="00152D25"/>
    <w:rsid w:val="00153314"/>
    <w:rsid w:val="0015645F"/>
    <w:rsid w:val="00156846"/>
    <w:rsid w:val="001660AC"/>
    <w:rsid w:val="00171CEC"/>
    <w:rsid w:val="001720E9"/>
    <w:rsid w:val="00172696"/>
    <w:rsid w:val="001748B6"/>
    <w:rsid w:val="0017627C"/>
    <w:rsid w:val="00177EE5"/>
    <w:rsid w:val="00185E99"/>
    <w:rsid w:val="001877A0"/>
    <w:rsid w:val="00194290"/>
    <w:rsid w:val="00197A32"/>
    <w:rsid w:val="001A165D"/>
    <w:rsid w:val="001A6732"/>
    <w:rsid w:val="001B15F2"/>
    <w:rsid w:val="001B1E91"/>
    <w:rsid w:val="001B4676"/>
    <w:rsid w:val="001C34F1"/>
    <w:rsid w:val="001C435F"/>
    <w:rsid w:val="001D03BC"/>
    <w:rsid w:val="001D28AF"/>
    <w:rsid w:val="001D416A"/>
    <w:rsid w:val="001E0C0B"/>
    <w:rsid w:val="001E436A"/>
    <w:rsid w:val="001E4BCC"/>
    <w:rsid w:val="001E7CF8"/>
    <w:rsid w:val="001F03C6"/>
    <w:rsid w:val="001F6913"/>
    <w:rsid w:val="001F70EF"/>
    <w:rsid w:val="00202165"/>
    <w:rsid w:val="00203443"/>
    <w:rsid w:val="0020371E"/>
    <w:rsid w:val="00203E51"/>
    <w:rsid w:val="002065BD"/>
    <w:rsid w:val="0021017E"/>
    <w:rsid w:val="0021026B"/>
    <w:rsid w:val="00210448"/>
    <w:rsid w:val="00212E91"/>
    <w:rsid w:val="00224458"/>
    <w:rsid w:val="00224978"/>
    <w:rsid w:val="00225C54"/>
    <w:rsid w:val="00233356"/>
    <w:rsid w:val="00234A49"/>
    <w:rsid w:val="002414E1"/>
    <w:rsid w:val="00241E51"/>
    <w:rsid w:val="00242C18"/>
    <w:rsid w:val="002437EE"/>
    <w:rsid w:val="00245772"/>
    <w:rsid w:val="00250CB8"/>
    <w:rsid w:val="0025208E"/>
    <w:rsid w:val="002528BC"/>
    <w:rsid w:val="0025318E"/>
    <w:rsid w:val="00257D26"/>
    <w:rsid w:val="00262FF4"/>
    <w:rsid w:val="00265644"/>
    <w:rsid w:val="00265879"/>
    <w:rsid w:val="002665E6"/>
    <w:rsid w:val="00267595"/>
    <w:rsid w:val="00267FD2"/>
    <w:rsid w:val="002704F8"/>
    <w:rsid w:val="00270708"/>
    <w:rsid w:val="002708F9"/>
    <w:rsid w:val="0027175A"/>
    <w:rsid w:val="00273D6C"/>
    <w:rsid w:val="00275467"/>
    <w:rsid w:val="00275D0A"/>
    <w:rsid w:val="002761A0"/>
    <w:rsid w:val="00281FAA"/>
    <w:rsid w:val="002904CA"/>
    <w:rsid w:val="002925D2"/>
    <w:rsid w:val="0029425F"/>
    <w:rsid w:val="0029487D"/>
    <w:rsid w:val="002951C0"/>
    <w:rsid w:val="002960BE"/>
    <w:rsid w:val="002A0600"/>
    <w:rsid w:val="002A138E"/>
    <w:rsid w:val="002A1442"/>
    <w:rsid w:val="002A5E00"/>
    <w:rsid w:val="002A74F5"/>
    <w:rsid w:val="002B18C0"/>
    <w:rsid w:val="002B3B9C"/>
    <w:rsid w:val="002B55C8"/>
    <w:rsid w:val="002B6156"/>
    <w:rsid w:val="002B735C"/>
    <w:rsid w:val="002B7BA8"/>
    <w:rsid w:val="002B7BB5"/>
    <w:rsid w:val="002C1496"/>
    <w:rsid w:val="002C222A"/>
    <w:rsid w:val="002C40E5"/>
    <w:rsid w:val="002C52E3"/>
    <w:rsid w:val="002C7EE7"/>
    <w:rsid w:val="002D2070"/>
    <w:rsid w:val="002D2727"/>
    <w:rsid w:val="002D4AD6"/>
    <w:rsid w:val="002D4E96"/>
    <w:rsid w:val="002D58DD"/>
    <w:rsid w:val="002D66C9"/>
    <w:rsid w:val="002D6E1D"/>
    <w:rsid w:val="002E13F1"/>
    <w:rsid w:val="002E2961"/>
    <w:rsid w:val="002E5166"/>
    <w:rsid w:val="002F07EB"/>
    <w:rsid w:val="002F0DAB"/>
    <w:rsid w:val="00301700"/>
    <w:rsid w:val="0030239D"/>
    <w:rsid w:val="003042E1"/>
    <w:rsid w:val="003056A3"/>
    <w:rsid w:val="0031204B"/>
    <w:rsid w:val="003157FD"/>
    <w:rsid w:val="00320441"/>
    <w:rsid w:val="00320803"/>
    <w:rsid w:val="003219E8"/>
    <w:rsid w:val="00325C5B"/>
    <w:rsid w:val="003262FB"/>
    <w:rsid w:val="00330210"/>
    <w:rsid w:val="003328E8"/>
    <w:rsid w:val="00332E31"/>
    <w:rsid w:val="00333B39"/>
    <w:rsid w:val="00334211"/>
    <w:rsid w:val="00334F92"/>
    <w:rsid w:val="00341918"/>
    <w:rsid w:val="00341CAB"/>
    <w:rsid w:val="00343575"/>
    <w:rsid w:val="003443CE"/>
    <w:rsid w:val="00347F46"/>
    <w:rsid w:val="003504A4"/>
    <w:rsid w:val="00350739"/>
    <w:rsid w:val="003512C7"/>
    <w:rsid w:val="00353AB7"/>
    <w:rsid w:val="00354F50"/>
    <w:rsid w:val="0035578A"/>
    <w:rsid w:val="00356F4F"/>
    <w:rsid w:val="0036027A"/>
    <w:rsid w:val="003610B7"/>
    <w:rsid w:val="003618F1"/>
    <w:rsid w:val="00362CD0"/>
    <w:rsid w:val="00370252"/>
    <w:rsid w:val="003777EC"/>
    <w:rsid w:val="003801B9"/>
    <w:rsid w:val="00380589"/>
    <w:rsid w:val="003844D3"/>
    <w:rsid w:val="00385077"/>
    <w:rsid w:val="00386098"/>
    <w:rsid w:val="00393056"/>
    <w:rsid w:val="00394C78"/>
    <w:rsid w:val="00395784"/>
    <w:rsid w:val="00396340"/>
    <w:rsid w:val="00397831"/>
    <w:rsid w:val="003A0D35"/>
    <w:rsid w:val="003A223E"/>
    <w:rsid w:val="003B3777"/>
    <w:rsid w:val="003B592E"/>
    <w:rsid w:val="003B59DF"/>
    <w:rsid w:val="003B72D9"/>
    <w:rsid w:val="003B731D"/>
    <w:rsid w:val="003C17EC"/>
    <w:rsid w:val="003D2872"/>
    <w:rsid w:val="003E2507"/>
    <w:rsid w:val="003E5B9C"/>
    <w:rsid w:val="003E5C5D"/>
    <w:rsid w:val="003E6117"/>
    <w:rsid w:val="003E6265"/>
    <w:rsid w:val="003E7390"/>
    <w:rsid w:val="003F0019"/>
    <w:rsid w:val="003F0043"/>
    <w:rsid w:val="003F0F9A"/>
    <w:rsid w:val="003F1B7A"/>
    <w:rsid w:val="003F30CF"/>
    <w:rsid w:val="003F35DB"/>
    <w:rsid w:val="003F4946"/>
    <w:rsid w:val="003F7565"/>
    <w:rsid w:val="0040135F"/>
    <w:rsid w:val="0040143C"/>
    <w:rsid w:val="00402093"/>
    <w:rsid w:val="004025B1"/>
    <w:rsid w:val="0040428A"/>
    <w:rsid w:val="00404577"/>
    <w:rsid w:val="00406E52"/>
    <w:rsid w:val="004103EA"/>
    <w:rsid w:val="00410865"/>
    <w:rsid w:val="00411299"/>
    <w:rsid w:val="00412AAC"/>
    <w:rsid w:val="004144D1"/>
    <w:rsid w:val="00415E93"/>
    <w:rsid w:val="00417198"/>
    <w:rsid w:val="004172D9"/>
    <w:rsid w:val="00417AE9"/>
    <w:rsid w:val="00417B43"/>
    <w:rsid w:val="00423E1C"/>
    <w:rsid w:val="00424D0D"/>
    <w:rsid w:val="00425C2C"/>
    <w:rsid w:val="004349AB"/>
    <w:rsid w:val="0043541F"/>
    <w:rsid w:val="00437927"/>
    <w:rsid w:val="00440095"/>
    <w:rsid w:val="00441336"/>
    <w:rsid w:val="0044311E"/>
    <w:rsid w:val="00444461"/>
    <w:rsid w:val="004478EB"/>
    <w:rsid w:val="0045216B"/>
    <w:rsid w:val="00454E63"/>
    <w:rsid w:val="00456FF2"/>
    <w:rsid w:val="00462A36"/>
    <w:rsid w:val="00464B9E"/>
    <w:rsid w:val="00472C36"/>
    <w:rsid w:val="00473569"/>
    <w:rsid w:val="00473C66"/>
    <w:rsid w:val="0047488E"/>
    <w:rsid w:val="00480819"/>
    <w:rsid w:val="0048107D"/>
    <w:rsid w:val="0048136F"/>
    <w:rsid w:val="00483A9F"/>
    <w:rsid w:val="0048604C"/>
    <w:rsid w:val="004903D2"/>
    <w:rsid w:val="0049207B"/>
    <w:rsid w:val="00492B44"/>
    <w:rsid w:val="004931E4"/>
    <w:rsid w:val="00494A75"/>
    <w:rsid w:val="004970EC"/>
    <w:rsid w:val="004A1B84"/>
    <w:rsid w:val="004A2E24"/>
    <w:rsid w:val="004A57BF"/>
    <w:rsid w:val="004B01E8"/>
    <w:rsid w:val="004B7C4B"/>
    <w:rsid w:val="004C1009"/>
    <w:rsid w:val="004C2A5E"/>
    <w:rsid w:val="004C4A39"/>
    <w:rsid w:val="004C514D"/>
    <w:rsid w:val="004C6E85"/>
    <w:rsid w:val="004C77CE"/>
    <w:rsid w:val="004C7C05"/>
    <w:rsid w:val="004D0B99"/>
    <w:rsid w:val="004D1EC3"/>
    <w:rsid w:val="004D2CF5"/>
    <w:rsid w:val="004D35A1"/>
    <w:rsid w:val="004D38B3"/>
    <w:rsid w:val="004D5535"/>
    <w:rsid w:val="004D5F10"/>
    <w:rsid w:val="004D7612"/>
    <w:rsid w:val="004D79F1"/>
    <w:rsid w:val="004D7A48"/>
    <w:rsid w:val="004E2AA4"/>
    <w:rsid w:val="004E4261"/>
    <w:rsid w:val="004E43DB"/>
    <w:rsid w:val="004E624C"/>
    <w:rsid w:val="004E72AE"/>
    <w:rsid w:val="004F0902"/>
    <w:rsid w:val="004F155D"/>
    <w:rsid w:val="004F3EBB"/>
    <w:rsid w:val="004F5DB6"/>
    <w:rsid w:val="004F67A1"/>
    <w:rsid w:val="004F7325"/>
    <w:rsid w:val="004F7AB1"/>
    <w:rsid w:val="005025C5"/>
    <w:rsid w:val="00502A90"/>
    <w:rsid w:val="00502CA9"/>
    <w:rsid w:val="00503B37"/>
    <w:rsid w:val="00505E5F"/>
    <w:rsid w:val="0051118D"/>
    <w:rsid w:val="005137B2"/>
    <w:rsid w:val="00513A66"/>
    <w:rsid w:val="00513C00"/>
    <w:rsid w:val="005166D3"/>
    <w:rsid w:val="00521ADF"/>
    <w:rsid w:val="005239B2"/>
    <w:rsid w:val="005241AD"/>
    <w:rsid w:val="00525E6B"/>
    <w:rsid w:val="0053116E"/>
    <w:rsid w:val="00536107"/>
    <w:rsid w:val="00537906"/>
    <w:rsid w:val="005409FA"/>
    <w:rsid w:val="00544938"/>
    <w:rsid w:val="00550ABA"/>
    <w:rsid w:val="005525E9"/>
    <w:rsid w:val="00552E52"/>
    <w:rsid w:val="005537F3"/>
    <w:rsid w:val="005576E1"/>
    <w:rsid w:val="005578A1"/>
    <w:rsid w:val="005603C1"/>
    <w:rsid w:val="00560426"/>
    <w:rsid w:val="005612F4"/>
    <w:rsid w:val="005619E1"/>
    <w:rsid w:val="00562020"/>
    <w:rsid w:val="00562A32"/>
    <w:rsid w:val="00563701"/>
    <w:rsid w:val="0056541E"/>
    <w:rsid w:val="00565663"/>
    <w:rsid w:val="00567360"/>
    <w:rsid w:val="00567F81"/>
    <w:rsid w:val="00570E5B"/>
    <w:rsid w:val="00572391"/>
    <w:rsid w:val="00577C02"/>
    <w:rsid w:val="00582649"/>
    <w:rsid w:val="00584A0D"/>
    <w:rsid w:val="00587D7E"/>
    <w:rsid w:val="00593C0A"/>
    <w:rsid w:val="005B032F"/>
    <w:rsid w:val="005B3781"/>
    <w:rsid w:val="005B3E22"/>
    <w:rsid w:val="005B49F2"/>
    <w:rsid w:val="005B6249"/>
    <w:rsid w:val="005C0F5A"/>
    <w:rsid w:val="005C22B5"/>
    <w:rsid w:val="005C26F1"/>
    <w:rsid w:val="005D13A2"/>
    <w:rsid w:val="005D2AED"/>
    <w:rsid w:val="005E0309"/>
    <w:rsid w:val="005E0DCC"/>
    <w:rsid w:val="005E0F1C"/>
    <w:rsid w:val="005E18A0"/>
    <w:rsid w:val="005E1E1C"/>
    <w:rsid w:val="005E3D9A"/>
    <w:rsid w:val="005E59B9"/>
    <w:rsid w:val="005E59DE"/>
    <w:rsid w:val="005F01F0"/>
    <w:rsid w:val="005F1480"/>
    <w:rsid w:val="005F347D"/>
    <w:rsid w:val="005F524C"/>
    <w:rsid w:val="00601F27"/>
    <w:rsid w:val="00602F74"/>
    <w:rsid w:val="006045FA"/>
    <w:rsid w:val="00604A13"/>
    <w:rsid w:val="00606A30"/>
    <w:rsid w:val="006073C4"/>
    <w:rsid w:val="00607E5B"/>
    <w:rsid w:val="006103CF"/>
    <w:rsid w:val="006107B4"/>
    <w:rsid w:val="00617728"/>
    <w:rsid w:val="00620AB7"/>
    <w:rsid w:val="006243E5"/>
    <w:rsid w:val="0062443B"/>
    <w:rsid w:val="00624570"/>
    <w:rsid w:val="00624C5A"/>
    <w:rsid w:val="00630EA4"/>
    <w:rsid w:val="00631543"/>
    <w:rsid w:val="006324EB"/>
    <w:rsid w:val="00633A31"/>
    <w:rsid w:val="006349B2"/>
    <w:rsid w:val="006355A9"/>
    <w:rsid w:val="00640963"/>
    <w:rsid w:val="00642CEC"/>
    <w:rsid w:val="00643D9B"/>
    <w:rsid w:val="00647037"/>
    <w:rsid w:val="0065260F"/>
    <w:rsid w:val="00655D8F"/>
    <w:rsid w:val="00661043"/>
    <w:rsid w:val="00661105"/>
    <w:rsid w:val="00661E7F"/>
    <w:rsid w:val="00663846"/>
    <w:rsid w:val="006643AA"/>
    <w:rsid w:val="00666351"/>
    <w:rsid w:val="006663B7"/>
    <w:rsid w:val="00666E24"/>
    <w:rsid w:val="00666E5F"/>
    <w:rsid w:val="006678BF"/>
    <w:rsid w:val="00671168"/>
    <w:rsid w:val="00676DC8"/>
    <w:rsid w:val="00677238"/>
    <w:rsid w:val="00677AE6"/>
    <w:rsid w:val="00677FFB"/>
    <w:rsid w:val="0068187F"/>
    <w:rsid w:val="00681936"/>
    <w:rsid w:val="00687CAF"/>
    <w:rsid w:val="00691847"/>
    <w:rsid w:val="006952B7"/>
    <w:rsid w:val="00695B78"/>
    <w:rsid w:val="006A2409"/>
    <w:rsid w:val="006A45E8"/>
    <w:rsid w:val="006A4FEA"/>
    <w:rsid w:val="006B1D49"/>
    <w:rsid w:val="006B1EDB"/>
    <w:rsid w:val="006C0FA0"/>
    <w:rsid w:val="006C3340"/>
    <w:rsid w:val="006D0773"/>
    <w:rsid w:val="006D1A1C"/>
    <w:rsid w:val="006D6385"/>
    <w:rsid w:val="006E0827"/>
    <w:rsid w:val="006F0713"/>
    <w:rsid w:val="006F074A"/>
    <w:rsid w:val="00703210"/>
    <w:rsid w:val="007046D7"/>
    <w:rsid w:val="00704B23"/>
    <w:rsid w:val="00705C08"/>
    <w:rsid w:val="00706D1E"/>
    <w:rsid w:val="00707E47"/>
    <w:rsid w:val="00712001"/>
    <w:rsid w:val="007145BF"/>
    <w:rsid w:val="0071554F"/>
    <w:rsid w:val="00715A3A"/>
    <w:rsid w:val="00723153"/>
    <w:rsid w:val="00723CC0"/>
    <w:rsid w:val="00723D48"/>
    <w:rsid w:val="00726EC7"/>
    <w:rsid w:val="00727A41"/>
    <w:rsid w:val="00727EFD"/>
    <w:rsid w:val="007301FF"/>
    <w:rsid w:val="00733E8C"/>
    <w:rsid w:val="00734A73"/>
    <w:rsid w:val="00735210"/>
    <w:rsid w:val="0074752A"/>
    <w:rsid w:val="00747EB2"/>
    <w:rsid w:val="00755EAF"/>
    <w:rsid w:val="007608FE"/>
    <w:rsid w:val="00764705"/>
    <w:rsid w:val="00765FC0"/>
    <w:rsid w:val="00771489"/>
    <w:rsid w:val="00772819"/>
    <w:rsid w:val="0077549F"/>
    <w:rsid w:val="00776890"/>
    <w:rsid w:val="00782144"/>
    <w:rsid w:val="00783F6A"/>
    <w:rsid w:val="00784CD8"/>
    <w:rsid w:val="007857EB"/>
    <w:rsid w:val="00786B95"/>
    <w:rsid w:val="00793274"/>
    <w:rsid w:val="00793C47"/>
    <w:rsid w:val="007974B7"/>
    <w:rsid w:val="007A007D"/>
    <w:rsid w:val="007A4C44"/>
    <w:rsid w:val="007A4DB0"/>
    <w:rsid w:val="007A6497"/>
    <w:rsid w:val="007A660D"/>
    <w:rsid w:val="007A6872"/>
    <w:rsid w:val="007A6DC6"/>
    <w:rsid w:val="007B5EE9"/>
    <w:rsid w:val="007C2F98"/>
    <w:rsid w:val="007C4F37"/>
    <w:rsid w:val="007D0318"/>
    <w:rsid w:val="007D16F5"/>
    <w:rsid w:val="007D359E"/>
    <w:rsid w:val="007E0C95"/>
    <w:rsid w:val="007E313B"/>
    <w:rsid w:val="007E45DC"/>
    <w:rsid w:val="007E4AEE"/>
    <w:rsid w:val="007F0951"/>
    <w:rsid w:val="007F1749"/>
    <w:rsid w:val="007F1C09"/>
    <w:rsid w:val="007F3E94"/>
    <w:rsid w:val="007F57C0"/>
    <w:rsid w:val="0080099E"/>
    <w:rsid w:val="008052EA"/>
    <w:rsid w:val="00810B18"/>
    <w:rsid w:val="0081294D"/>
    <w:rsid w:val="00812C69"/>
    <w:rsid w:val="00817AC0"/>
    <w:rsid w:val="00823527"/>
    <w:rsid w:val="0082769F"/>
    <w:rsid w:val="00827CDA"/>
    <w:rsid w:val="008316CE"/>
    <w:rsid w:val="00831891"/>
    <w:rsid w:val="00831BFF"/>
    <w:rsid w:val="00832EA4"/>
    <w:rsid w:val="008353C7"/>
    <w:rsid w:val="0084015B"/>
    <w:rsid w:val="00841CF6"/>
    <w:rsid w:val="008430E3"/>
    <w:rsid w:val="008457A0"/>
    <w:rsid w:val="00847107"/>
    <w:rsid w:val="00850023"/>
    <w:rsid w:val="0085514A"/>
    <w:rsid w:val="00863785"/>
    <w:rsid w:val="0086435A"/>
    <w:rsid w:val="00867155"/>
    <w:rsid w:val="00871EFF"/>
    <w:rsid w:val="00871F74"/>
    <w:rsid w:val="008742D5"/>
    <w:rsid w:val="00874C34"/>
    <w:rsid w:val="00876DB1"/>
    <w:rsid w:val="00877E19"/>
    <w:rsid w:val="008814EC"/>
    <w:rsid w:val="0088169C"/>
    <w:rsid w:val="00881ECA"/>
    <w:rsid w:val="0088278B"/>
    <w:rsid w:val="008873F6"/>
    <w:rsid w:val="008932E9"/>
    <w:rsid w:val="00893360"/>
    <w:rsid w:val="00893F1D"/>
    <w:rsid w:val="0089441C"/>
    <w:rsid w:val="00894817"/>
    <w:rsid w:val="00896867"/>
    <w:rsid w:val="008A0444"/>
    <w:rsid w:val="008A1818"/>
    <w:rsid w:val="008A275B"/>
    <w:rsid w:val="008A27A2"/>
    <w:rsid w:val="008A2C2F"/>
    <w:rsid w:val="008A5E8F"/>
    <w:rsid w:val="008C0927"/>
    <w:rsid w:val="008C3DB5"/>
    <w:rsid w:val="008D0A58"/>
    <w:rsid w:val="008D13A6"/>
    <w:rsid w:val="008D28D9"/>
    <w:rsid w:val="008D3382"/>
    <w:rsid w:val="008D4C81"/>
    <w:rsid w:val="008D64A3"/>
    <w:rsid w:val="008E0CD3"/>
    <w:rsid w:val="008E0FD8"/>
    <w:rsid w:val="008E1F2B"/>
    <w:rsid w:val="008E534A"/>
    <w:rsid w:val="008F06C5"/>
    <w:rsid w:val="008F1D0E"/>
    <w:rsid w:val="008F3D04"/>
    <w:rsid w:val="008F73F2"/>
    <w:rsid w:val="009004C0"/>
    <w:rsid w:val="00902344"/>
    <w:rsid w:val="00906859"/>
    <w:rsid w:val="00912AC7"/>
    <w:rsid w:val="00913E1C"/>
    <w:rsid w:val="00925BDD"/>
    <w:rsid w:val="009261ED"/>
    <w:rsid w:val="00932863"/>
    <w:rsid w:val="0093378E"/>
    <w:rsid w:val="009338D5"/>
    <w:rsid w:val="00933F24"/>
    <w:rsid w:val="0093593B"/>
    <w:rsid w:val="00936CA1"/>
    <w:rsid w:val="009403C2"/>
    <w:rsid w:val="009462C1"/>
    <w:rsid w:val="00950503"/>
    <w:rsid w:val="00961021"/>
    <w:rsid w:val="00962824"/>
    <w:rsid w:val="00962EDC"/>
    <w:rsid w:val="0096339E"/>
    <w:rsid w:val="00964AFF"/>
    <w:rsid w:val="00965024"/>
    <w:rsid w:val="00974B67"/>
    <w:rsid w:val="009752CA"/>
    <w:rsid w:val="0098134F"/>
    <w:rsid w:val="0098386B"/>
    <w:rsid w:val="00983D94"/>
    <w:rsid w:val="00983F9A"/>
    <w:rsid w:val="009845FA"/>
    <w:rsid w:val="00987DB9"/>
    <w:rsid w:val="00993581"/>
    <w:rsid w:val="009959DD"/>
    <w:rsid w:val="00996F0C"/>
    <w:rsid w:val="009970CC"/>
    <w:rsid w:val="009974C2"/>
    <w:rsid w:val="00997F10"/>
    <w:rsid w:val="009A1D68"/>
    <w:rsid w:val="009A1E72"/>
    <w:rsid w:val="009A79FC"/>
    <w:rsid w:val="009B0ABA"/>
    <w:rsid w:val="009B2972"/>
    <w:rsid w:val="009B33E3"/>
    <w:rsid w:val="009B3733"/>
    <w:rsid w:val="009B3CFF"/>
    <w:rsid w:val="009C09E7"/>
    <w:rsid w:val="009D39C3"/>
    <w:rsid w:val="009D5FCE"/>
    <w:rsid w:val="009E02E8"/>
    <w:rsid w:val="009E1E8D"/>
    <w:rsid w:val="009E24C1"/>
    <w:rsid w:val="009F7456"/>
    <w:rsid w:val="009F76B9"/>
    <w:rsid w:val="009F7926"/>
    <w:rsid w:val="00A00C50"/>
    <w:rsid w:val="00A01708"/>
    <w:rsid w:val="00A03D02"/>
    <w:rsid w:val="00A04C91"/>
    <w:rsid w:val="00A05844"/>
    <w:rsid w:val="00A149E8"/>
    <w:rsid w:val="00A14FAF"/>
    <w:rsid w:val="00A33507"/>
    <w:rsid w:val="00A4148D"/>
    <w:rsid w:val="00A417B2"/>
    <w:rsid w:val="00A42143"/>
    <w:rsid w:val="00A42161"/>
    <w:rsid w:val="00A43871"/>
    <w:rsid w:val="00A43B7C"/>
    <w:rsid w:val="00A54792"/>
    <w:rsid w:val="00A55AEC"/>
    <w:rsid w:val="00A562CA"/>
    <w:rsid w:val="00A60173"/>
    <w:rsid w:val="00A633EE"/>
    <w:rsid w:val="00A638DC"/>
    <w:rsid w:val="00A64039"/>
    <w:rsid w:val="00A642D3"/>
    <w:rsid w:val="00A700D0"/>
    <w:rsid w:val="00A707C2"/>
    <w:rsid w:val="00A8049A"/>
    <w:rsid w:val="00A82257"/>
    <w:rsid w:val="00A824B2"/>
    <w:rsid w:val="00A8275D"/>
    <w:rsid w:val="00A82AA1"/>
    <w:rsid w:val="00A83505"/>
    <w:rsid w:val="00A83BF6"/>
    <w:rsid w:val="00A849AD"/>
    <w:rsid w:val="00A90784"/>
    <w:rsid w:val="00A914D2"/>
    <w:rsid w:val="00A92F9B"/>
    <w:rsid w:val="00A9316A"/>
    <w:rsid w:val="00A95302"/>
    <w:rsid w:val="00A97A01"/>
    <w:rsid w:val="00AA2338"/>
    <w:rsid w:val="00AA5780"/>
    <w:rsid w:val="00AB51D2"/>
    <w:rsid w:val="00AC100D"/>
    <w:rsid w:val="00AC2E65"/>
    <w:rsid w:val="00AD4705"/>
    <w:rsid w:val="00AD6B90"/>
    <w:rsid w:val="00AE0931"/>
    <w:rsid w:val="00AE4205"/>
    <w:rsid w:val="00AE6446"/>
    <w:rsid w:val="00AE7C7E"/>
    <w:rsid w:val="00AF0E0E"/>
    <w:rsid w:val="00AF5FF7"/>
    <w:rsid w:val="00B01425"/>
    <w:rsid w:val="00B03BE9"/>
    <w:rsid w:val="00B0444C"/>
    <w:rsid w:val="00B16C36"/>
    <w:rsid w:val="00B206D3"/>
    <w:rsid w:val="00B244B1"/>
    <w:rsid w:val="00B25A29"/>
    <w:rsid w:val="00B25A3A"/>
    <w:rsid w:val="00B32DC3"/>
    <w:rsid w:val="00B35261"/>
    <w:rsid w:val="00B3576B"/>
    <w:rsid w:val="00B372C0"/>
    <w:rsid w:val="00B4123B"/>
    <w:rsid w:val="00B419EB"/>
    <w:rsid w:val="00B428BD"/>
    <w:rsid w:val="00B44187"/>
    <w:rsid w:val="00B50331"/>
    <w:rsid w:val="00B50598"/>
    <w:rsid w:val="00B52CC0"/>
    <w:rsid w:val="00B53AB0"/>
    <w:rsid w:val="00B560BB"/>
    <w:rsid w:val="00B5656E"/>
    <w:rsid w:val="00B6095B"/>
    <w:rsid w:val="00B621D7"/>
    <w:rsid w:val="00B65CC6"/>
    <w:rsid w:val="00B741C3"/>
    <w:rsid w:val="00B767B0"/>
    <w:rsid w:val="00B77C55"/>
    <w:rsid w:val="00B80B38"/>
    <w:rsid w:val="00B80BFA"/>
    <w:rsid w:val="00B8138C"/>
    <w:rsid w:val="00B849F4"/>
    <w:rsid w:val="00B85FC1"/>
    <w:rsid w:val="00B9148F"/>
    <w:rsid w:val="00B920BD"/>
    <w:rsid w:val="00B96D68"/>
    <w:rsid w:val="00BA1BA7"/>
    <w:rsid w:val="00BA29CC"/>
    <w:rsid w:val="00BA4775"/>
    <w:rsid w:val="00BA4E9D"/>
    <w:rsid w:val="00BB58BE"/>
    <w:rsid w:val="00BB66AB"/>
    <w:rsid w:val="00BC212B"/>
    <w:rsid w:val="00BC25C6"/>
    <w:rsid w:val="00BD2421"/>
    <w:rsid w:val="00BD7768"/>
    <w:rsid w:val="00BE2CBE"/>
    <w:rsid w:val="00BE3255"/>
    <w:rsid w:val="00BE3F6F"/>
    <w:rsid w:val="00BE510F"/>
    <w:rsid w:val="00BE58AE"/>
    <w:rsid w:val="00BE7BC4"/>
    <w:rsid w:val="00BE7F5B"/>
    <w:rsid w:val="00BF7EE1"/>
    <w:rsid w:val="00C00B39"/>
    <w:rsid w:val="00C02841"/>
    <w:rsid w:val="00C02EDD"/>
    <w:rsid w:val="00C0521D"/>
    <w:rsid w:val="00C10BF4"/>
    <w:rsid w:val="00C140D4"/>
    <w:rsid w:val="00C142EB"/>
    <w:rsid w:val="00C15854"/>
    <w:rsid w:val="00C15C30"/>
    <w:rsid w:val="00C15D42"/>
    <w:rsid w:val="00C17538"/>
    <w:rsid w:val="00C25D02"/>
    <w:rsid w:val="00C31213"/>
    <w:rsid w:val="00C31436"/>
    <w:rsid w:val="00C3184F"/>
    <w:rsid w:val="00C31BE5"/>
    <w:rsid w:val="00C32DCB"/>
    <w:rsid w:val="00C36A56"/>
    <w:rsid w:val="00C372CE"/>
    <w:rsid w:val="00C404BC"/>
    <w:rsid w:val="00C41B03"/>
    <w:rsid w:val="00C456E2"/>
    <w:rsid w:val="00C509F3"/>
    <w:rsid w:val="00C50A96"/>
    <w:rsid w:val="00C516C2"/>
    <w:rsid w:val="00C51927"/>
    <w:rsid w:val="00C5239A"/>
    <w:rsid w:val="00C557F4"/>
    <w:rsid w:val="00C570F0"/>
    <w:rsid w:val="00C6358B"/>
    <w:rsid w:val="00C6627B"/>
    <w:rsid w:val="00C6772D"/>
    <w:rsid w:val="00C705B2"/>
    <w:rsid w:val="00C72241"/>
    <w:rsid w:val="00C7311E"/>
    <w:rsid w:val="00C74BF5"/>
    <w:rsid w:val="00C77CE1"/>
    <w:rsid w:val="00C820BC"/>
    <w:rsid w:val="00C85442"/>
    <w:rsid w:val="00C86109"/>
    <w:rsid w:val="00C87E9C"/>
    <w:rsid w:val="00C900FC"/>
    <w:rsid w:val="00C9072B"/>
    <w:rsid w:val="00C932AC"/>
    <w:rsid w:val="00C937E0"/>
    <w:rsid w:val="00C95A95"/>
    <w:rsid w:val="00C9643F"/>
    <w:rsid w:val="00C965A0"/>
    <w:rsid w:val="00C97BCE"/>
    <w:rsid w:val="00CA1AB8"/>
    <w:rsid w:val="00CA2696"/>
    <w:rsid w:val="00CA2CE3"/>
    <w:rsid w:val="00CA3117"/>
    <w:rsid w:val="00CA40F3"/>
    <w:rsid w:val="00CA6BA8"/>
    <w:rsid w:val="00CB1C39"/>
    <w:rsid w:val="00CB3979"/>
    <w:rsid w:val="00CC10A5"/>
    <w:rsid w:val="00CC1926"/>
    <w:rsid w:val="00CC5106"/>
    <w:rsid w:val="00CC558C"/>
    <w:rsid w:val="00CC5BA0"/>
    <w:rsid w:val="00CC689B"/>
    <w:rsid w:val="00CC7CF4"/>
    <w:rsid w:val="00CD16EF"/>
    <w:rsid w:val="00CD175A"/>
    <w:rsid w:val="00CD3269"/>
    <w:rsid w:val="00CD4369"/>
    <w:rsid w:val="00CD6386"/>
    <w:rsid w:val="00CD64CE"/>
    <w:rsid w:val="00CD6718"/>
    <w:rsid w:val="00CE2A0E"/>
    <w:rsid w:val="00CE4827"/>
    <w:rsid w:val="00CE69DF"/>
    <w:rsid w:val="00CF0935"/>
    <w:rsid w:val="00CF1338"/>
    <w:rsid w:val="00CF1F26"/>
    <w:rsid w:val="00CF5B7F"/>
    <w:rsid w:val="00D00A13"/>
    <w:rsid w:val="00D01DD3"/>
    <w:rsid w:val="00D05152"/>
    <w:rsid w:val="00D0687C"/>
    <w:rsid w:val="00D1088C"/>
    <w:rsid w:val="00D12B77"/>
    <w:rsid w:val="00D16C45"/>
    <w:rsid w:val="00D204E2"/>
    <w:rsid w:val="00D21646"/>
    <w:rsid w:val="00D227E9"/>
    <w:rsid w:val="00D30FA9"/>
    <w:rsid w:val="00D31487"/>
    <w:rsid w:val="00D31D1B"/>
    <w:rsid w:val="00D3594C"/>
    <w:rsid w:val="00D3709B"/>
    <w:rsid w:val="00D3777E"/>
    <w:rsid w:val="00D4331F"/>
    <w:rsid w:val="00D45807"/>
    <w:rsid w:val="00D477D6"/>
    <w:rsid w:val="00D478D9"/>
    <w:rsid w:val="00D50428"/>
    <w:rsid w:val="00D522DF"/>
    <w:rsid w:val="00D529F3"/>
    <w:rsid w:val="00D618BD"/>
    <w:rsid w:val="00D6439F"/>
    <w:rsid w:val="00D64BEE"/>
    <w:rsid w:val="00D7046F"/>
    <w:rsid w:val="00D73557"/>
    <w:rsid w:val="00D735D0"/>
    <w:rsid w:val="00D74282"/>
    <w:rsid w:val="00D80D81"/>
    <w:rsid w:val="00D81BEB"/>
    <w:rsid w:val="00D83347"/>
    <w:rsid w:val="00D86BAA"/>
    <w:rsid w:val="00D946B4"/>
    <w:rsid w:val="00D976C1"/>
    <w:rsid w:val="00DA098E"/>
    <w:rsid w:val="00DA3E98"/>
    <w:rsid w:val="00DA733D"/>
    <w:rsid w:val="00DB194F"/>
    <w:rsid w:val="00DB7C62"/>
    <w:rsid w:val="00DC031E"/>
    <w:rsid w:val="00DC0FD3"/>
    <w:rsid w:val="00DC397C"/>
    <w:rsid w:val="00DC6BBE"/>
    <w:rsid w:val="00DD13AE"/>
    <w:rsid w:val="00DD40CD"/>
    <w:rsid w:val="00DD4FCB"/>
    <w:rsid w:val="00DE0BE0"/>
    <w:rsid w:val="00DE4BBD"/>
    <w:rsid w:val="00DE5944"/>
    <w:rsid w:val="00DE63B7"/>
    <w:rsid w:val="00DF0BC7"/>
    <w:rsid w:val="00DF0BE8"/>
    <w:rsid w:val="00DF0DEA"/>
    <w:rsid w:val="00DF1179"/>
    <w:rsid w:val="00DF29B6"/>
    <w:rsid w:val="00DF359A"/>
    <w:rsid w:val="00E01C71"/>
    <w:rsid w:val="00E021D7"/>
    <w:rsid w:val="00E02DE7"/>
    <w:rsid w:val="00E0431E"/>
    <w:rsid w:val="00E05CCE"/>
    <w:rsid w:val="00E06232"/>
    <w:rsid w:val="00E10C47"/>
    <w:rsid w:val="00E1345A"/>
    <w:rsid w:val="00E13C01"/>
    <w:rsid w:val="00E15B5A"/>
    <w:rsid w:val="00E161DB"/>
    <w:rsid w:val="00E2047F"/>
    <w:rsid w:val="00E22AE9"/>
    <w:rsid w:val="00E230CA"/>
    <w:rsid w:val="00E315EC"/>
    <w:rsid w:val="00E31AE3"/>
    <w:rsid w:val="00E327D0"/>
    <w:rsid w:val="00E341A8"/>
    <w:rsid w:val="00E3461F"/>
    <w:rsid w:val="00E34CD9"/>
    <w:rsid w:val="00E362FB"/>
    <w:rsid w:val="00E37EFE"/>
    <w:rsid w:val="00E44775"/>
    <w:rsid w:val="00E45010"/>
    <w:rsid w:val="00E46CEB"/>
    <w:rsid w:val="00E6225D"/>
    <w:rsid w:val="00E62D5F"/>
    <w:rsid w:val="00E647C8"/>
    <w:rsid w:val="00E66166"/>
    <w:rsid w:val="00E67908"/>
    <w:rsid w:val="00E71B6E"/>
    <w:rsid w:val="00E75619"/>
    <w:rsid w:val="00E77045"/>
    <w:rsid w:val="00E818D0"/>
    <w:rsid w:val="00E85042"/>
    <w:rsid w:val="00EA2A1C"/>
    <w:rsid w:val="00EA306F"/>
    <w:rsid w:val="00EA3B33"/>
    <w:rsid w:val="00EA4118"/>
    <w:rsid w:val="00EB1366"/>
    <w:rsid w:val="00EB2509"/>
    <w:rsid w:val="00EB4604"/>
    <w:rsid w:val="00EB59AE"/>
    <w:rsid w:val="00EB696C"/>
    <w:rsid w:val="00EB7420"/>
    <w:rsid w:val="00EC2D14"/>
    <w:rsid w:val="00EC5333"/>
    <w:rsid w:val="00ED0561"/>
    <w:rsid w:val="00ED4CBB"/>
    <w:rsid w:val="00ED7726"/>
    <w:rsid w:val="00EE47F3"/>
    <w:rsid w:val="00EE706A"/>
    <w:rsid w:val="00EF2A5D"/>
    <w:rsid w:val="00EF6C40"/>
    <w:rsid w:val="00F00DE5"/>
    <w:rsid w:val="00F01F25"/>
    <w:rsid w:val="00F04163"/>
    <w:rsid w:val="00F0470F"/>
    <w:rsid w:val="00F0514A"/>
    <w:rsid w:val="00F14A5C"/>
    <w:rsid w:val="00F17BDC"/>
    <w:rsid w:val="00F215C7"/>
    <w:rsid w:val="00F22A78"/>
    <w:rsid w:val="00F23EB5"/>
    <w:rsid w:val="00F301CE"/>
    <w:rsid w:val="00F31D8C"/>
    <w:rsid w:val="00F322DA"/>
    <w:rsid w:val="00F328D5"/>
    <w:rsid w:val="00F3358B"/>
    <w:rsid w:val="00F36F94"/>
    <w:rsid w:val="00F447BE"/>
    <w:rsid w:val="00F50E18"/>
    <w:rsid w:val="00F50F31"/>
    <w:rsid w:val="00F52D50"/>
    <w:rsid w:val="00F54ABD"/>
    <w:rsid w:val="00F63868"/>
    <w:rsid w:val="00F64188"/>
    <w:rsid w:val="00F65CE8"/>
    <w:rsid w:val="00F70536"/>
    <w:rsid w:val="00F70EAD"/>
    <w:rsid w:val="00F81466"/>
    <w:rsid w:val="00F81521"/>
    <w:rsid w:val="00F93252"/>
    <w:rsid w:val="00F95BAD"/>
    <w:rsid w:val="00FA1A04"/>
    <w:rsid w:val="00FA5930"/>
    <w:rsid w:val="00FA5B87"/>
    <w:rsid w:val="00FB0A9C"/>
    <w:rsid w:val="00FB3825"/>
    <w:rsid w:val="00FB46E0"/>
    <w:rsid w:val="00FB52FC"/>
    <w:rsid w:val="00FB5B2F"/>
    <w:rsid w:val="00FB6D64"/>
    <w:rsid w:val="00FB7A87"/>
    <w:rsid w:val="00FC245A"/>
    <w:rsid w:val="00FC3A57"/>
    <w:rsid w:val="00FC427A"/>
    <w:rsid w:val="00FD1916"/>
    <w:rsid w:val="00FD2718"/>
    <w:rsid w:val="00FD2C98"/>
    <w:rsid w:val="00FD32DE"/>
    <w:rsid w:val="00FD5C39"/>
    <w:rsid w:val="00FD69DA"/>
    <w:rsid w:val="00FD6FEE"/>
    <w:rsid w:val="00FE35F5"/>
    <w:rsid w:val="00FF1F16"/>
    <w:rsid w:val="00FF4BA2"/>
    <w:rsid w:val="00FF68C0"/>
    <w:rsid w:val="00FF6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4CEE73-FADB-4710-B568-415747A0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54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uiPriority w:val="99"/>
    <w:pPr>
      <w:jc w:val="both"/>
    </w:pPr>
  </w:style>
  <w:style w:type="paragraph" w:styleId="BodyTextIndent">
    <w:name w:val="Body Text Indent"/>
    <w:basedOn w:val="Normal"/>
    <w:link w:val="a1"/>
    <w:uiPriority w:val="99"/>
    <w:pPr>
      <w:spacing w:after="120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">
    <w:name w:val="Цветовое выделение"/>
    <w:rPr>
      <w:b/>
      <w:bCs/>
      <w:color w:val="000080"/>
      <w:sz w:val="20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pPr>
      <w:ind w:firstLine="709"/>
      <w:jc w:val="center"/>
    </w:pPr>
    <w:rPr>
      <w:sz w:val="28"/>
      <w:szCs w:val="20"/>
    </w:rPr>
  </w:style>
  <w:style w:type="character" w:customStyle="1" w:styleId="a0">
    <w:name w:val="Основной текст Знак"/>
    <w:link w:val="BodyText"/>
    <w:uiPriority w:val="99"/>
    <w:locked/>
    <w:rsid w:val="00CD64CE"/>
    <w:rPr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locked/>
    <w:rsid w:val="00CD64CE"/>
    <w:rPr>
      <w:sz w:val="24"/>
      <w:szCs w:val="24"/>
    </w:rPr>
  </w:style>
  <w:style w:type="character" w:styleId="Hyperlink">
    <w:name w:val="Hyperlink"/>
    <w:rsid w:val="00DC031E"/>
    <w:rPr>
      <w:color w:val="000080"/>
      <w:u w:val="single"/>
    </w:rPr>
  </w:style>
  <w:style w:type="paragraph" w:customStyle="1" w:styleId="1">
    <w:name w:val="Цитата1"/>
    <w:basedOn w:val="Normal"/>
    <w:rsid w:val="00DC031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character" w:customStyle="1" w:styleId="a2">
    <w:name w:val="Гипертекстовая ссылка"/>
    <w:rsid w:val="00AB51D2"/>
    <w:rPr>
      <w:rFonts w:cs="Times New Roman"/>
      <w:b/>
      <w:bCs/>
      <w:color w:val="106BBE"/>
      <w:sz w:val="20"/>
      <w:szCs w:val="20"/>
    </w:rPr>
  </w:style>
  <w:style w:type="paragraph" w:styleId="NormalWeb">
    <w:name w:val="Normal (Web)"/>
    <w:basedOn w:val="Normal"/>
    <w:unhideWhenUsed/>
    <w:rsid w:val="00695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garantF1://12025267.271206" TargetMode="External" /><Relationship Id="rId9" Type="http://schemas.openxmlformats.org/officeDocument/2006/relationships/hyperlink" Target="http://www.consultant.ru/document/cons_doc_LAW_330816/b0f47baed808b1b3f6560a2a1cff0fe77f25ffe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